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1FF88" w14:textId="3D2C46B4" w:rsidR="00EE47FD" w:rsidRDefault="00EE47FD" w:rsidP="00EE47FD">
      <w:pPr>
        <w:spacing w:before="240" w:after="120" w:line="276" w:lineRule="auto"/>
        <w:jc w:val="right"/>
        <w:rPr>
          <w:rFonts w:ascii="Calibri" w:hAnsi="Calibri" w:cs="Calibri"/>
          <w:b/>
          <w:sz w:val="40"/>
          <w:szCs w:val="40"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>Warszawa, 28 października</w:t>
      </w:r>
      <w:r w:rsidRPr="00693275">
        <w:rPr>
          <w:rFonts w:ascii="Calibri" w:hAnsi="Calibri" w:cs="Calibri"/>
          <w:b/>
          <w:shd w:val="clear" w:color="auto" w:fill="FFFFFF"/>
        </w:rPr>
        <w:t xml:space="preserve"> </w:t>
      </w:r>
      <w:r>
        <w:rPr>
          <w:rFonts w:ascii="Calibri" w:hAnsi="Calibri" w:cs="Calibri"/>
          <w:b/>
          <w:shd w:val="clear" w:color="auto" w:fill="FFFFFF"/>
        </w:rPr>
        <w:t>2020 roku</w:t>
      </w:r>
    </w:p>
    <w:p w14:paraId="29150596" w14:textId="603BFCFD" w:rsidR="00EE47FD" w:rsidRPr="00E74361" w:rsidRDefault="00EE47FD" w:rsidP="00EE47FD">
      <w:pPr>
        <w:spacing w:before="240" w:after="120" w:line="276" w:lineRule="auto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323 mieszkania uzupełni</w:t>
      </w:r>
      <w:r w:rsidR="008C23C7">
        <w:rPr>
          <w:rFonts w:ascii="Calibri" w:hAnsi="Calibri" w:cs="Calibri"/>
          <w:b/>
          <w:sz w:val="40"/>
          <w:szCs w:val="40"/>
        </w:rPr>
        <w:t>ły</w:t>
      </w:r>
      <w:r>
        <w:rPr>
          <w:rFonts w:ascii="Calibri" w:hAnsi="Calibri" w:cs="Calibri"/>
          <w:b/>
          <w:sz w:val="40"/>
          <w:szCs w:val="40"/>
        </w:rPr>
        <w:t xml:space="preserve"> ofertę gdańskiej inwestycji Przystań Letnica</w:t>
      </w:r>
    </w:p>
    <w:p w14:paraId="070EB05E" w14:textId="5D32F9E8" w:rsidR="00EE47FD" w:rsidRPr="00671FD4" w:rsidRDefault="00EE47FD" w:rsidP="00EE47FD">
      <w:pPr>
        <w:spacing w:before="240" w:after="120" w:line="276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CC5211">
        <w:rPr>
          <w:rFonts w:ascii="Calibri" w:hAnsi="Calibri" w:cs="Calibri"/>
          <w:b/>
          <w:shd w:val="clear" w:color="auto" w:fill="FFFFFF"/>
        </w:rPr>
        <w:t>ATAL – ogólnopolski deweloper –</w:t>
      </w:r>
      <w:r>
        <w:rPr>
          <w:rFonts w:ascii="Calibri" w:hAnsi="Calibri" w:cs="Calibri"/>
          <w:b/>
          <w:color w:val="000000"/>
        </w:rPr>
        <w:t xml:space="preserve"> rozpoczął sprzedaż 323 mieszkań dostępnych w trzecim etapie gdańskiej inwestycji Przystań Letnica. Osiedle </w:t>
      </w:r>
      <w:r w:rsidRPr="00141B6E">
        <w:rPr>
          <w:rFonts w:ascii="Calibri" w:hAnsi="Calibri" w:cs="Calibri"/>
          <w:b/>
          <w:color w:val="000000"/>
        </w:rPr>
        <w:t xml:space="preserve">powstaje w Gdańsku, przy ul. </w:t>
      </w:r>
      <w:proofErr w:type="spellStart"/>
      <w:r w:rsidRPr="00141B6E">
        <w:rPr>
          <w:rFonts w:ascii="Calibri" w:hAnsi="Calibri" w:cs="Calibri"/>
          <w:b/>
          <w:color w:val="000000"/>
        </w:rPr>
        <w:t>Letnickiej</w:t>
      </w:r>
      <w:proofErr w:type="spellEnd"/>
      <w:r w:rsidRPr="00141B6E">
        <w:rPr>
          <w:rFonts w:ascii="Calibri" w:hAnsi="Calibri" w:cs="Calibri"/>
          <w:b/>
          <w:color w:val="000000"/>
        </w:rPr>
        <w:t>, w bliskim sąsiedztwie Zatoki Gdańskiej.</w:t>
      </w:r>
      <w:r>
        <w:rPr>
          <w:rFonts w:ascii="Calibri" w:hAnsi="Calibri" w:cs="Calibri"/>
          <w:b/>
          <w:color w:val="000000"/>
        </w:rPr>
        <w:t xml:space="preserve"> </w:t>
      </w:r>
      <w:r w:rsidR="00671FD4">
        <w:rPr>
          <w:rFonts w:asciiTheme="minorHAnsi" w:hAnsiTheme="minorHAnsi" w:cstheme="minorHAnsi"/>
          <w:b/>
          <w:shd w:val="clear" w:color="auto" w:fill="FFFFFF"/>
        </w:rPr>
        <w:t xml:space="preserve">Inwestycja Przystań Letnica wprowadza nową jakość do rozwijającej się dzielnicy Letnica. </w:t>
      </w:r>
      <w:r>
        <w:rPr>
          <w:rFonts w:asciiTheme="minorHAnsi" w:hAnsiTheme="minorHAnsi" w:cstheme="minorHAnsi"/>
          <w:b/>
          <w:shd w:val="clear" w:color="auto" w:fill="FFFFFF"/>
        </w:rPr>
        <w:t xml:space="preserve">W tej części projektu </w:t>
      </w:r>
      <w:r w:rsidRPr="001414AA">
        <w:rPr>
          <w:rFonts w:asciiTheme="minorHAnsi" w:hAnsiTheme="minorHAnsi" w:cstheme="minorHAnsi"/>
          <w:b/>
          <w:shd w:val="clear" w:color="auto" w:fill="FFFFFF"/>
        </w:rPr>
        <w:t>powstan</w:t>
      </w:r>
      <w:r w:rsidR="00064065">
        <w:rPr>
          <w:rFonts w:asciiTheme="minorHAnsi" w:hAnsiTheme="minorHAnsi" w:cstheme="minorHAnsi"/>
          <w:b/>
          <w:shd w:val="clear" w:color="auto" w:fill="FFFFFF"/>
        </w:rPr>
        <w:t>ie</w:t>
      </w:r>
      <w:r w:rsidRPr="001414AA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64065">
        <w:rPr>
          <w:rFonts w:asciiTheme="minorHAnsi" w:hAnsiTheme="minorHAnsi" w:cstheme="minorHAnsi"/>
          <w:b/>
          <w:shd w:val="clear" w:color="auto" w:fill="FFFFFF"/>
        </w:rPr>
        <w:t>sześć</w:t>
      </w:r>
      <w:r w:rsidRPr="001414AA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AC1073">
        <w:rPr>
          <w:rFonts w:asciiTheme="minorHAnsi" w:hAnsiTheme="minorHAnsi" w:cstheme="minorHAnsi"/>
          <w:b/>
        </w:rPr>
        <w:t>budynk</w:t>
      </w:r>
      <w:r w:rsidR="00671FD4">
        <w:rPr>
          <w:rFonts w:asciiTheme="minorHAnsi" w:hAnsiTheme="minorHAnsi" w:cstheme="minorHAnsi"/>
          <w:b/>
        </w:rPr>
        <w:t>ów</w:t>
      </w:r>
      <w:r w:rsidRPr="00AC1073">
        <w:rPr>
          <w:rFonts w:asciiTheme="minorHAnsi" w:hAnsiTheme="minorHAnsi" w:cstheme="minorHAnsi"/>
          <w:b/>
        </w:rPr>
        <w:t xml:space="preserve"> o wysokości pięciu pięter</w:t>
      </w:r>
      <w:r w:rsidR="00671FD4">
        <w:rPr>
          <w:rFonts w:asciiTheme="minorHAnsi" w:hAnsiTheme="minorHAnsi" w:cstheme="minorHAnsi"/>
          <w:b/>
          <w:shd w:val="clear" w:color="auto" w:fill="FFFFFF"/>
        </w:rPr>
        <w:t xml:space="preserve"> spójn</w:t>
      </w:r>
      <w:r w:rsidR="000C0132">
        <w:rPr>
          <w:rFonts w:asciiTheme="minorHAnsi" w:hAnsiTheme="minorHAnsi" w:cstheme="minorHAnsi"/>
          <w:b/>
          <w:shd w:val="clear" w:color="auto" w:fill="FFFFFF"/>
        </w:rPr>
        <w:t>ych</w:t>
      </w:r>
      <w:r w:rsidR="00671FD4">
        <w:rPr>
          <w:rFonts w:asciiTheme="minorHAnsi" w:hAnsiTheme="minorHAnsi" w:cstheme="minorHAnsi"/>
          <w:b/>
          <w:shd w:val="clear" w:color="auto" w:fill="FFFFFF"/>
        </w:rPr>
        <w:t xml:space="preserve"> architektonicznie z całym osiedlem. </w:t>
      </w:r>
      <w:r w:rsidRPr="00141B6E">
        <w:rPr>
          <w:rFonts w:ascii="Calibri" w:hAnsi="Calibri" w:cs="Calibri"/>
          <w:b/>
          <w:color w:val="000000"/>
        </w:rPr>
        <w:t xml:space="preserve">Cena za mkw. </w:t>
      </w:r>
      <w:r>
        <w:rPr>
          <w:rFonts w:ascii="Calibri" w:hAnsi="Calibri" w:cs="Calibri"/>
          <w:b/>
          <w:color w:val="000000"/>
        </w:rPr>
        <w:t>zaczyna się</w:t>
      </w:r>
      <w:r w:rsidRPr="00141B6E">
        <w:rPr>
          <w:rFonts w:ascii="Calibri" w:hAnsi="Calibri" w:cs="Calibri"/>
          <w:b/>
          <w:color w:val="000000"/>
        </w:rPr>
        <w:t xml:space="preserve"> od </w:t>
      </w:r>
      <w:r>
        <w:rPr>
          <w:rFonts w:ascii="Calibri" w:hAnsi="Calibri" w:cs="Calibri"/>
          <w:b/>
          <w:color w:val="000000"/>
        </w:rPr>
        <w:t>7</w:t>
      </w:r>
      <w:r w:rsidRPr="00141B6E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4</w:t>
      </w:r>
      <w:r w:rsidRPr="00141B6E">
        <w:rPr>
          <w:rFonts w:ascii="Calibri" w:hAnsi="Calibri" w:cs="Calibri"/>
          <w:b/>
          <w:color w:val="000000"/>
        </w:rPr>
        <w:t>00 złotych brutto.</w:t>
      </w:r>
    </w:p>
    <w:p w14:paraId="1E1CB89E" w14:textId="603AF561" w:rsidR="002121E2" w:rsidRDefault="00236113" w:rsidP="002121E2">
      <w:pPr>
        <w:spacing w:before="240" w:after="120" w:line="276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W ramach trzeciego etapu Przystani Letnica </w:t>
      </w:r>
      <w:r w:rsidRPr="002C3398">
        <w:rPr>
          <w:rFonts w:ascii="Calibri" w:hAnsi="Calibri" w:cs="Calibri"/>
          <w:color w:val="000000"/>
        </w:rPr>
        <w:t xml:space="preserve">zaplanowano </w:t>
      </w:r>
      <w:r w:rsidRPr="002C3398">
        <w:rPr>
          <w:rFonts w:ascii="Calibri" w:hAnsi="Calibri" w:cs="Calibri"/>
          <w:b/>
          <w:color w:val="000000"/>
        </w:rPr>
        <w:t>sześć pięciopiętrowych budynków</w:t>
      </w:r>
      <w:r w:rsidRPr="002C3398">
        <w:rPr>
          <w:rFonts w:ascii="Calibri" w:hAnsi="Calibri" w:cs="Calibri"/>
          <w:color w:val="000000"/>
        </w:rPr>
        <w:t xml:space="preserve">. Powstaną w nich łącznie </w:t>
      </w:r>
      <w:r w:rsidRPr="002C3398">
        <w:rPr>
          <w:rFonts w:ascii="Calibri" w:hAnsi="Calibri" w:cs="Calibri"/>
          <w:b/>
          <w:color w:val="000000"/>
        </w:rPr>
        <w:t xml:space="preserve">323 mieszkania </w:t>
      </w:r>
      <w:r w:rsidRPr="002C3398">
        <w:rPr>
          <w:rFonts w:ascii="Calibri" w:hAnsi="Calibri" w:cs="Calibri"/>
          <w:color w:val="000000"/>
        </w:rPr>
        <w:t xml:space="preserve">o szerokiej gamie metraży </w:t>
      </w:r>
      <w:r w:rsidRPr="002C3398">
        <w:rPr>
          <w:rFonts w:ascii="Calibri" w:hAnsi="Calibri" w:cs="Calibri"/>
          <w:b/>
          <w:color w:val="000000"/>
        </w:rPr>
        <w:t>od 39,09 do 111,82 mkw</w:t>
      </w:r>
      <w:r w:rsidRPr="002C3398">
        <w:rPr>
          <w:rFonts w:ascii="Calibri" w:hAnsi="Calibri" w:cs="Calibri"/>
          <w:color w:val="000000"/>
        </w:rPr>
        <w:t xml:space="preserve">. Będą to lokale o zróżnicowanych układach – od dwóch do pięciu pokoi – </w:t>
      </w:r>
      <w:r w:rsidRPr="002C3398">
        <w:rPr>
          <w:rFonts w:ascii="Calibri" w:hAnsi="Calibri" w:cs="Calibri"/>
          <w:shd w:val="clear" w:color="auto" w:fill="FFFFFF"/>
        </w:rPr>
        <w:t>z przemyślanym podziałem wnętrz, gwarantującym wygodę ich aranżacji i użytkowania. Do każdego z mieszkań przynależeć będzie balkon lub – w przypadku parterowych lokali – prywatny ogródek.</w:t>
      </w:r>
      <w:r w:rsidR="002121E2" w:rsidRPr="002C3398">
        <w:rPr>
          <w:rFonts w:ascii="Calibri" w:hAnsi="Calibri" w:cs="Calibri"/>
          <w:shd w:val="clear" w:color="auto" w:fill="FFFFFF"/>
        </w:rPr>
        <w:t xml:space="preserve"> </w:t>
      </w:r>
      <w:r w:rsidR="002121E2" w:rsidRPr="002C3398">
        <w:rPr>
          <w:rFonts w:ascii="Calibri" w:hAnsi="Calibri" w:cs="Calibri"/>
          <w:color w:val="000000"/>
        </w:rPr>
        <w:t xml:space="preserve">Dla wygody mieszkańców </w:t>
      </w:r>
      <w:r w:rsidR="00286A68" w:rsidRPr="002C3398">
        <w:rPr>
          <w:rFonts w:ascii="Calibri" w:hAnsi="Calibri" w:cs="Calibri"/>
          <w:color w:val="000000"/>
        </w:rPr>
        <w:t xml:space="preserve">w </w:t>
      </w:r>
      <w:r w:rsidR="002121E2" w:rsidRPr="002C3398">
        <w:rPr>
          <w:rFonts w:ascii="Calibri" w:hAnsi="Calibri" w:cs="Calibri"/>
          <w:color w:val="000000"/>
        </w:rPr>
        <w:t xml:space="preserve">tej części inwestycji powstanie także </w:t>
      </w:r>
      <w:r w:rsidR="002121E2" w:rsidRPr="002C3398">
        <w:rPr>
          <w:rFonts w:ascii="Calibri" w:hAnsi="Calibri" w:cs="Calibri"/>
          <w:b/>
          <w:color w:val="000000"/>
        </w:rPr>
        <w:t xml:space="preserve">35 komórek lokatorskich </w:t>
      </w:r>
      <w:r w:rsidR="002121E2" w:rsidRPr="002C3398">
        <w:rPr>
          <w:rFonts w:ascii="Calibri" w:hAnsi="Calibri" w:cs="Calibri"/>
          <w:bCs/>
          <w:color w:val="000000"/>
        </w:rPr>
        <w:t xml:space="preserve">oraz </w:t>
      </w:r>
      <w:r w:rsidR="002121E2" w:rsidRPr="002C3398">
        <w:rPr>
          <w:rFonts w:ascii="Calibri" w:hAnsi="Calibri" w:cs="Calibri"/>
          <w:b/>
          <w:color w:val="000000"/>
        </w:rPr>
        <w:t>139 pomieszczeń do przechowywania rowerów i jednośladów</w:t>
      </w:r>
      <w:r w:rsidR="002121E2" w:rsidRPr="002C3398">
        <w:rPr>
          <w:rFonts w:ascii="Calibri" w:hAnsi="Calibri" w:cs="Calibri"/>
          <w:color w:val="000000"/>
        </w:rPr>
        <w:t xml:space="preserve">. Z myślą o zmotoryzowanych zaplanowano </w:t>
      </w:r>
      <w:r w:rsidR="002121E2" w:rsidRPr="002C3398">
        <w:rPr>
          <w:rFonts w:ascii="Calibri" w:hAnsi="Calibri" w:cs="Calibri"/>
          <w:b/>
          <w:color w:val="000000"/>
        </w:rPr>
        <w:t xml:space="preserve">365 miejsc </w:t>
      </w:r>
      <w:r w:rsidR="002121E2" w:rsidRPr="002C3398">
        <w:rPr>
          <w:rFonts w:ascii="Calibri" w:hAnsi="Calibri" w:cs="Calibri"/>
          <w:b/>
        </w:rPr>
        <w:t>postojowych</w:t>
      </w:r>
      <w:r w:rsidR="002121E2" w:rsidRPr="002C3398">
        <w:rPr>
          <w:rFonts w:ascii="Calibri" w:hAnsi="Calibri" w:cs="Calibri"/>
          <w:b/>
          <w:color w:val="000000"/>
        </w:rPr>
        <w:t xml:space="preserve"> w garażu podziemnym w tym miejsca przystosowane do potrzeb osób niepełnosprawnych i 2</w:t>
      </w:r>
      <w:r w:rsidR="002C3398" w:rsidRPr="002C3398">
        <w:rPr>
          <w:rFonts w:ascii="Calibri" w:hAnsi="Calibri" w:cs="Calibri"/>
          <w:b/>
          <w:color w:val="000000"/>
        </w:rPr>
        <w:t>6</w:t>
      </w:r>
      <w:r w:rsidR="002121E2" w:rsidRPr="002C3398">
        <w:rPr>
          <w:rFonts w:ascii="Calibri" w:hAnsi="Calibri" w:cs="Calibri"/>
          <w:b/>
          <w:color w:val="000000"/>
        </w:rPr>
        <w:t xml:space="preserve"> </w:t>
      </w:r>
      <w:r w:rsidR="002121E2" w:rsidRPr="002C3398">
        <w:rPr>
          <w:rFonts w:ascii="Calibri" w:hAnsi="Calibri" w:cs="Calibri"/>
          <w:b/>
        </w:rPr>
        <w:t>naziemnych miejsc parkingowych</w:t>
      </w:r>
      <w:r w:rsidR="002121E2" w:rsidRPr="002C3398">
        <w:rPr>
          <w:rFonts w:ascii="Calibri" w:hAnsi="Calibri" w:cs="Calibri"/>
          <w:color w:val="000000"/>
        </w:rPr>
        <w:t>.</w:t>
      </w:r>
      <w:r w:rsidR="002121E2" w:rsidRPr="001F3BD3">
        <w:rPr>
          <w:rFonts w:ascii="Calibri" w:hAnsi="Calibri" w:cs="Calibri"/>
          <w:b/>
          <w:color w:val="000000"/>
        </w:rPr>
        <w:t xml:space="preserve"> </w:t>
      </w:r>
    </w:p>
    <w:p w14:paraId="2850BC97" w14:textId="51F699A2" w:rsidR="00CA2041" w:rsidRPr="001D1B57" w:rsidRDefault="001D1B57" w:rsidP="00EE47FD">
      <w:pPr>
        <w:spacing w:before="240" w:after="120" w:line="276" w:lineRule="auto"/>
        <w:jc w:val="both"/>
        <w:rPr>
          <w:rFonts w:ascii="Calibri" w:hAnsi="Calibri" w:cs="Calibri"/>
          <w:i/>
          <w:color w:val="000000"/>
        </w:rPr>
      </w:pPr>
      <w:r w:rsidRPr="001D1B57">
        <w:rPr>
          <w:rFonts w:ascii="Calibri" w:hAnsi="Calibri" w:cs="Calibri"/>
          <w:bCs/>
          <w:color w:val="000000"/>
        </w:rPr>
        <w:t>Przystań Letnica</w:t>
      </w:r>
      <w:r>
        <w:rPr>
          <w:rFonts w:ascii="Calibri" w:hAnsi="Calibri" w:cs="Calibri"/>
          <w:b/>
          <w:color w:val="000000"/>
        </w:rPr>
        <w:t xml:space="preserve"> </w:t>
      </w:r>
      <w:r w:rsidRPr="001D1B57">
        <w:rPr>
          <w:rFonts w:asciiTheme="minorHAnsi" w:hAnsiTheme="minorHAnsi" w:cstheme="minorHAnsi"/>
          <w:i/>
        </w:rPr>
        <w:t>to atrakcyjna propozycja dla osób szukających ofert z rynku pierwotnego w Trójmieście.</w:t>
      </w:r>
      <w:r>
        <w:rPr>
          <w:rFonts w:ascii="Calibri" w:hAnsi="Calibri" w:cs="Calibri"/>
          <w:b/>
          <w:color w:val="000000"/>
        </w:rPr>
        <w:t xml:space="preserve"> </w:t>
      </w:r>
      <w:r w:rsidR="00D85666" w:rsidRPr="008D389B">
        <w:rPr>
          <w:rFonts w:asciiTheme="minorHAnsi" w:hAnsiTheme="minorHAnsi" w:cstheme="minorHAnsi"/>
          <w:i/>
          <w:iCs/>
        </w:rPr>
        <w:t xml:space="preserve">Doskonała lokalizacja na gdańskiej Letnicy – </w:t>
      </w:r>
      <w:r w:rsidR="00D85666" w:rsidRPr="008D389B">
        <w:rPr>
          <w:rFonts w:ascii="Calibri" w:hAnsi="Calibri" w:cs="Calibri"/>
          <w:bCs/>
          <w:i/>
          <w:iCs/>
          <w:color w:val="000000"/>
        </w:rPr>
        <w:t>w bliskim sąsiedztwie Zatoki Gdańskiej</w:t>
      </w:r>
      <w:r w:rsidR="00D85666" w:rsidRPr="008D389B">
        <w:rPr>
          <w:rFonts w:asciiTheme="minorHAnsi" w:hAnsiTheme="minorHAnsi" w:cstheme="minorHAnsi"/>
          <w:i/>
          <w:iCs/>
        </w:rPr>
        <w:t xml:space="preserve"> i z wygodnym dostępem do miejskiej infrastruktury </w:t>
      </w:r>
      <w:r>
        <w:rPr>
          <w:rFonts w:asciiTheme="minorHAnsi" w:hAnsiTheme="minorHAnsi" w:cstheme="minorHAnsi"/>
          <w:i/>
          <w:iCs/>
        </w:rPr>
        <w:t>miejskiej</w:t>
      </w:r>
      <w:r w:rsidR="00D85666" w:rsidRPr="008D389B">
        <w:rPr>
          <w:rFonts w:asciiTheme="minorHAnsi" w:hAnsiTheme="minorHAnsi" w:cstheme="minorHAnsi"/>
          <w:i/>
          <w:iCs/>
        </w:rPr>
        <w:t xml:space="preserve"> i komunikacyjnej – </w:t>
      </w:r>
      <w:r>
        <w:rPr>
          <w:rFonts w:ascii="Calibri" w:hAnsi="Calibri" w:cs="Calibri"/>
          <w:i/>
          <w:color w:val="000000"/>
        </w:rPr>
        <w:t>przemyślane rozwiązania architektoniczne i funkcjonalne układy mieszkań sprawiają, że osiedle cieszy się dużym zainteresowaniem. O</w:t>
      </w:r>
      <w:r w:rsidR="00D85666">
        <w:rPr>
          <w:rFonts w:ascii="Calibri" w:hAnsi="Calibri" w:cs="Calibri"/>
          <w:i/>
          <w:color w:val="000000"/>
        </w:rPr>
        <w:t xml:space="preserve">ferta w pierwszym etapie inwestycji </w:t>
      </w:r>
      <w:r>
        <w:rPr>
          <w:rFonts w:ascii="Calibri" w:hAnsi="Calibri" w:cs="Calibri"/>
          <w:i/>
          <w:color w:val="000000"/>
        </w:rPr>
        <w:t xml:space="preserve">została już wyprzedana, a w drugim etapie </w:t>
      </w:r>
      <w:r w:rsidR="007E7AD9">
        <w:rPr>
          <w:rFonts w:ascii="Calibri" w:hAnsi="Calibri" w:cs="Calibri"/>
          <w:i/>
          <w:color w:val="000000"/>
        </w:rPr>
        <w:t xml:space="preserve">w zaledwie cztery miesiące od startu sprzedaży </w:t>
      </w:r>
      <w:r>
        <w:rPr>
          <w:rFonts w:ascii="Calibri" w:hAnsi="Calibri" w:cs="Calibri"/>
          <w:i/>
          <w:color w:val="000000"/>
        </w:rPr>
        <w:t xml:space="preserve">nabywców znalazło już 20% lokali </w:t>
      </w:r>
      <w:r w:rsidR="00D85666" w:rsidRPr="009F766A">
        <w:rPr>
          <w:rFonts w:asciiTheme="minorHAnsi" w:hAnsiTheme="minorHAnsi" w:cstheme="minorHAnsi"/>
        </w:rPr>
        <w:t xml:space="preserve">– </w:t>
      </w:r>
      <w:r w:rsidR="00D85666" w:rsidRPr="009F766A">
        <w:rPr>
          <w:rFonts w:asciiTheme="minorHAnsi" w:hAnsiTheme="minorHAnsi" w:cstheme="minorHAnsi"/>
          <w:b/>
        </w:rPr>
        <w:t>mówi Angelika Kliś, Dyrektor Zarządzająca ds. Sprzedaży i Marketingu w ATAL</w:t>
      </w:r>
      <w:r w:rsidR="00D85666" w:rsidRPr="009F766A">
        <w:rPr>
          <w:rFonts w:asciiTheme="minorHAnsi" w:hAnsiTheme="minorHAnsi" w:cstheme="minorHAnsi"/>
        </w:rPr>
        <w:t xml:space="preserve">. </w:t>
      </w:r>
    </w:p>
    <w:p w14:paraId="2DDEAA1E" w14:textId="76595C9F" w:rsidR="00CA2041" w:rsidRPr="00DE092E" w:rsidRDefault="001D1B57" w:rsidP="00EE47FD">
      <w:pPr>
        <w:spacing w:before="240" w:after="120" w:line="276" w:lineRule="auto"/>
        <w:jc w:val="both"/>
        <w:rPr>
          <w:rFonts w:ascii="Calibri" w:hAnsi="Calibri" w:cs="Calibri"/>
          <w:bCs/>
          <w:color w:val="000000"/>
        </w:rPr>
      </w:pPr>
      <w:r w:rsidRPr="009F766A">
        <w:rPr>
          <w:rFonts w:asciiTheme="minorHAnsi" w:hAnsiTheme="minorHAnsi" w:cstheme="minorHAnsi"/>
          <w:shd w:val="clear" w:color="auto" w:fill="FFFFFF"/>
        </w:rPr>
        <w:t>W ramach pierwszego etapu</w:t>
      </w:r>
      <w:r>
        <w:rPr>
          <w:rFonts w:asciiTheme="minorHAnsi" w:hAnsiTheme="minorHAnsi" w:cstheme="minorHAnsi"/>
          <w:shd w:val="clear" w:color="auto" w:fill="FFFFFF"/>
        </w:rPr>
        <w:t xml:space="preserve"> Przystani Letnica powstały trzy budynki ze 141 mieszkaniami </w:t>
      </w:r>
      <w:r>
        <w:rPr>
          <w:rFonts w:ascii="Calibri" w:hAnsi="Calibri" w:cs="Calibri"/>
          <w:color w:val="000000"/>
        </w:rPr>
        <w:t>i 7 lokalami usługow</w:t>
      </w:r>
      <w:r w:rsidR="00B31528">
        <w:rPr>
          <w:rFonts w:ascii="Calibri" w:hAnsi="Calibri" w:cs="Calibri"/>
          <w:color w:val="000000"/>
        </w:rPr>
        <w:t>o-handlowymi</w:t>
      </w:r>
      <w:r>
        <w:rPr>
          <w:rFonts w:ascii="Calibri" w:hAnsi="Calibri" w:cs="Calibri"/>
          <w:color w:val="000000"/>
        </w:rPr>
        <w:t>. Wszystkie mieszkania znalazły już nabywców</w:t>
      </w:r>
      <w:r>
        <w:rPr>
          <w:rFonts w:asciiTheme="minorHAnsi" w:hAnsiTheme="minorHAnsi" w:cstheme="minorHAnsi"/>
          <w:shd w:val="clear" w:color="auto" w:fill="FFFFFF"/>
        </w:rPr>
        <w:t xml:space="preserve">, </w:t>
      </w:r>
      <w:r>
        <w:rPr>
          <w:rFonts w:ascii="Calibri" w:hAnsi="Calibri" w:cs="Calibri"/>
        </w:rPr>
        <w:t xml:space="preserve">w sprzedaży dostępne są </w:t>
      </w:r>
      <w:r w:rsidR="00BF02B2">
        <w:rPr>
          <w:rFonts w:ascii="Calibri" w:hAnsi="Calibri" w:cs="Calibri"/>
        </w:rPr>
        <w:t xml:space="preserve">już </w:t>
      </w:r>
      <w:r>
        <w:rPr>
          <w:rFonts w:ascii="Calibri" w:hAnsi="Calibri" w:cs="Calibri"/>
        </w:rPr>
        <w:t xml:space="preserve">tylko 3 lokale. W drugim etapie projektu </w:t>
      </w:r>
      <w:r w:rsidRPr="001D1B57">
        <w:rPr>
          <w:rFonts w:asciiTheme="minorHAnsi" w:hAnsiTheme="minorHAnsi" w:cstheme="minorHAnsi"/>
          <w:bCs/>
          <w:shd w:val="clear" w:color="auto" w:fill="FFFFFF"/>
        </w:rPr>
        <w:t xml:space="preserve">powstaną cztery </w:t>
      </w:r>
      <w:r w:rsidRPr="001D1B57">
        <w:rPr>
          <w:rFonts w:asciiTheme="minorHAnsi" w:hAnsiTheme="minorHAnsi" w:cstheme="minorHAnsi"/>
          <w:bCs/>
        </w:rPr>
        <w:t>budynki</w:t>
      </w:r>
      <w:r w:rsidRPr="001D1B57">
        <w:rPr>
          <w:rFonts w:asciiTheme="minorHAnsi" w:hAnsiTheme="minorHAnsi" w:cstheme="minorHAnsi"/>
          <w:bCs/>
          <w:shd w:val="clear" w:color="auto" w:fill="FFFFFF"/>
        </w:rPr>
        <w:t xml:space="preserve">, w których zaprojektowano 190 mieszkań oraz 12 lokali </w:t>
      </w:r>
      <w:r>
        <w:rPr>
          <w:rFonts w:asciiTheme="minorHAnsi" w:hAnsiTheme="minorHAnsi" w:cstheme="minorHAnsi"/>
          <w:bCs/>
          <w:shd w:val="clear" w:color="auto" w:fill="FFFFFF"/>
        </w:rPr>
        <w:t xml:space="preserve">o </w:t>
      </w:r>
      <w:r w:rsidR="00DE092E">
        <w:rPr>
          <w:rFonts w:asciiTheme="minorHAnsi" w:hAnsiTheme="minorHAnsi" w:cstheme="minorHAnsi"/>
          <w:bCs/>
          <w:shd w:val="clear" w:color="auto" w:fill="FFFFFF"/>
        </w:rPr>
        <w:t xml:space="preserve">przeznaczeniu </w:t>
      </w:r>
      <w:r w:rsidRPr="001D1B57">
        <w:rPr>
          <w:rFonts w:asciiTheme="minorHAnsi" w:hAnsiTheme="minorHAnsi" w:cstheme="minorHAnsi"/>
          <w:bCs/>
          <w:shd w:val="clear" w:color="auto" w:fill="FFFFFF"/>
        </w:rPr>
        <w:t>usługow</w:t>
      </w:r>
      <w:r>
        <w:rPr>
          <w:rFonts w:asciiTheme="minorHAnsi" w:hAnsiTheme="minorHAnsi" w:cstheme="minorHAnsi"/>
          <w:bCs/>
          <w:shd w:val="clear" w:color="auto" w:fill="FFFFFF"/>
        </w:rPr>
        <w:t>o-</w:t>
      </w:r>
      <w:r w:rsidR="00DE092E">
        <w:rPr>
          <w:rFonts w:asciiTheme="minorHAnsi" w:hAnsiTheme="minorHAnsi" w:cstheme="minorHAnsi"/>
          <w:bCs/>
          <w:shd w:val="clear" w:color="auto" w:fill="FFFFFF"/>
        </w:rPr>
        <w:t>handlowym</w:t>
      </w:r>
      <w:r w:rsidRPr="001D1B57">
        <w:rPr>
          <w:rFonts w:asciiTheme="minorHAnsi" w:hAnsiTheme="minorHAnsi" w:cstheme="minorHAnsi"/>
          <w:bCs/>
          <w:shd w:val="clear" w:color="auto" w:fill="FFFFFF"/>
        </w:rPr>
        <w:t>.</w:t>
      </w:r>
      <w:r>
        <w:rPr>
          <w:rFonts w:asciiTheme="minorHAnsi" w:hAnsiTheme="minorHAnsi" w:cstheme="minorHAnsi"/>
          <w:bCs/>
          <w:shd w:val="clear" w:color="auto" w:fill="FFFFFF"/>
        </w:rPr>
        <w:t xml:space="preserve"> Dostępnych jest jeszcze 1</w:t>
      </w:r>
      <w:r w:rsidR="00DE092E">
        <w:rPr>
          <w:rFonts w:asciiTheme="minorHAnsi" w:hAnsiTheme="minorHAnsi" w:cstheme="minorHAnsi"/>
          <w:bCs/>
          <w:shd w:val="clear" w:color="auto" w:fill="FFFFFF"/>
        </w:rPr>
        <w:t>48</w:t>
      </w:r>
      <w:r>
        <w:rPr>
          <w:rFonts w:asciiTheme="minorHAnsi" w:hAnsiTheme="minorHAnsi" w:cstheme="minorHAnsi"/>
          <w:bCs/>
          <w:shd w:val="clear" w:color="auto" w:fill="FFFFFF"/>
        </w:rPr>
        <w:t xml:space="preserve"> mieszkań i </w:t>
      </w:r>
      <w:r w:rsidR="00DE092E">
        <w:rPr>
          <w:rFonts w:asciiTheme="minorHAnsi" w:hAnsiTheme="minorHAnsi" w:cstheme="minorHAnsi"/>
          <w:bCs/>
          <w:shd w:val="clear" w:color="auto" w:fill="FFFFFF"/>
        </w:rPr>
        <w:t xml:space="preserve">7 </w:t>
      </w:r>
      <w:r>
        <w:rPr>
          <w:rFonts w:asciiTheme="minorHAnsi" w:hAnsiTheme="minorHAnsi" w:cstheme="minorHAnsi"/>
          <w:bCs/>
          <w:shd w:val="clear" w:color="auto" w:fill="FFFFFF"/>
        </w:rPr>
        <w:t>lokali</w:t>
      </w:r>
      <w:r w:rsidR="00DE092E">
        <w:rPr>
          <w:rFonts w:asciiTheme="minorHAnsi" w:hAnsiTheme="minorHAnsi" w:cstheme="minorHAnsi"/>
          <w:bCs/>
          <w:shd w:val="clear" w:color="auto" w:fill="FFFFFF"/>
        </w:rPr>
        <w:t>.</w:t>
      </w:r>
      <w:r>
        <w:rPr>
          <w:rFonts w:asciiTheme="minorHAnsi" w:hAnsiTheme="minorHAnsi" w:cstheme="minorHAnsi"/>
          <w:bCs/>
          <w:shd w:val="clear" w:color="auto" w:fill="FFFFFF"/>
        </w:rPr>
        <w:t xml:space="preserve"> </w:t>
      </w:r>
    </w:p>
    <w:p w14:paraId="2712B9F1" w14:textId="4D96496A" w:rsidR="000B53A6" w:rsidRDefault="00CA2041" w:rsidP="00CA2041">
      <w:pPr>
        <w:autoSpaceDE w:val="0"/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8A4651">
        <w:rPr>
          <w:rFonts w:asciiTheme="minorHAnsi" w:hAnsiTheme="minorHAnsi" w:cstheme="minorHAnsi"/>
        </w:rPr>
        <w:t xml:space="preserve">Projekt </w:t>
      </w:r>
      <w:r w:rsidR="00BF02B2">
        <w:rPr>
          <w:rFonts w:asciiTheme="minorHAnsi" w:hAnsiTheme="minorHAnsi" w:cstheme="minorHAnsi"/>
        </w:rPr>
        <w:t xml:space="preserve">inwestycji Przystań Letnica </w:t>
      </w:r>
      <w:r w:rsidRPr="008A4651">
        <w:rPr>
          <w:rFonts w:asciiTheme="minorHAnsi" w:hAnsiTheme="minorHAnsi" w:cstheme="minorHAnsi"/>
        </w:rPr>
        <w:t xml:space="preserve">nawiązuje do architektury modernistycznej. Harmonijna kolorystyka i forma budynków tworzy spójną całość. </w:t>
      </w:r>
      <w:r>
        <w:rPr>
          <w:rFonts w:asciiTheme="minorHAnsi" w:hAnsiTheme="minorHAnsi" w:cstheme="minorHAnsi"/>
        </w:rPr>
        <w:t>Na osiedlu</w:t>
      </w:r>
      <w:r w:rsidRPr="00DB0528">
        <w:rPr>
          <w:rFonts w:asciiTheme="minorHAnsi" w:hAnsiTheme="minorHAnsi" w:cstheme="minorHAnsi"/>
        </w:rPr>
        <w:t xml:space="preserve"> znajd</w:t>
      </w:r>
      <w:r>
        <w:rPr>
          <w:rFonts w:asciiTheme="minorHAnsi" w:hAnsiTheme="minorHAnsi" w:cstheme="minorHAnsi"/>
        </w:rPr>
        <w:t>ą</w:t>
      </w:r>
      <w:r w:rsidRPr="00DB0528">
        <w:rPr>
          <w:rFonts w:asciiTheme="minorHAnsi" w:hAnsiTheme="minorHAnsi" w:cstheme="minorHAnsi"/>
        </w:rPr>
        <w:t xml:space="preserve"> się również tereny zielone, </w:t>
      </w:r>
      <w:r w:rsidRPr="00DB0528">
        <w:rPr>
          <w:rFonts w:asciiTheme="minorHAnsi" w:hAnsiTheme="minorHAnsi" w:cstheme="minorHAnsi"/>
          <w:color w:val="000000"/>
        </w:rPr>
        <w:t>z miejscami</w:t>
      </w:r>
      <w:r>
        <w:rPr>
          <w:rFonts w:asciiTheme="minorHAnsi" w:hAnsiTheme="minorHAnsi" w:cstheme="minorHAnsi"/>
          <w:color w:val="000000"/>
        </w:rPr>
        <w:t xml:space="preserve"> </w:t>
      </w:r>
      <w:r w:rsidRPr="00DB0528">
        <w:rPr>
          <w:rFonts w:asciiTheme="minorHAnsi" w:hAnsiTheme="minorHAnsi" w:cstheme="minorHAnsi"/>
          <w:color w:val="000000"/>
        </w:rPr>
        <w:t xml:space="preserve">rekreacji oraz </w:t>
      </w:r>
      <w:r w:rsidRPr="00DB0528">
        <w:rPr>
          <w:rFonts w:asciiTheme="minorHAnsi" w:hAnsiTheme="minorHAnsi" w:cstheme="minorHAnsi"/>
          <w:b/>
          <w:bCs/>
          <w:color w:val="000000"/>
        </w:rPr>
        <w:t>plac</w:t>
      </w:r>
      <w:r>
        <w:rPr>
          <w:rFonts w:asciiTheme="minorHAnsi" w:hAnsiTheme="minorHAnsi" w:cstheme="minorHAnsi"/>
          <w:b/>
          <w:bCs/>
          <w:color w:val="000000"/>
        </w:rPr>
        <w:t>a</w:t>
      </w:r>
      <w:r w:rsidRPr="00DB0528">
        <w:rPr>
          <w:rFonts w:asciiTheme="minorHAnsi" w:hAnsiTheme="minorHAnsi" w:cstheme="minorHAnsi"/>
          <w:b/>
          <w:bCs/>
          <w:color w:val="000000"/>
        </w:rPr>
        <w:t>m</w:t>
      </w:r>
      <w:r>
        <w:rPr>
          <w:rFonts w:asciiTheme="minorHAnsi" w:hAnsiTheme="minorHAnsi" w:cstheme="minorHAnsi"/>
          <w:b/>
          <w:bCs/>
          <w:color w:val="000000"/>
        </w:rPr>
        <w:t>i</w:t>
      </w:r>
      <w:r w:rsidRPr="00DB0528">
        <w:rPr>
          <w:rFonts w:asciiTheme="minorHAnsi" w:hAnsiTheme="minorHAnsi" w:cstheme="minorHAnsi"/>
          <w:b/>
          <w:bCs/>
          <w:color w:val="000000"/>
        </w:rPr>
        <w:t xml:space="preserve"> zabaw</w:t>
      </w:r>
      <w:r w:rsidRPr="00DB0528">
        <w:rPr>
          <w:rFonts w:asciiTheme="minorHAnsi" w:hAnsiTheme="minorHAnsi" w:cstheme="minorHAnsi"/>
          <w:color w:val="000000"/>
        </w:rPr>
        <w:t xml:space="preserve"> dla najmłodszych.</w:t>
      </w:r>
      <w:r w:rsidRPr="00DB0528">
        <w:rPr>
          <w:rFonts w:asciiTheme="minorHAnsi" w:hAnsiTheme="minorHAnsi" w:cstheme="minorHAnsi"/>
        </w:rPr>
        <w:t xml:space="preserve"> </w:t>
      </w:r>
      <w:r w:rsidRPr="00841F33">
        <w:rPr>
          <w:rFonts w:asciiTheme="minorHAnsi" w:hAnsiTheme="minorHAnsi" w:cstheme="minorHAnsi"/>
        </w:rPr>
        <w:t xml:space="preserve">Budynki zostaną dostosowane do </w:t>
      </w:r>
      <w:r w:rsidRPr="00841F33">
        <w:rPr>
          <w:rFonts w:asciiTheme="minorHAnsi" w:hAnsiTheme="minorHAnsi" w:cstheme="minorHAnsi"/>
          <w:b/>
        </w:rPr>
        <w:lastRenderedPageBreak/>
        <w:t>potrzeb osób niepełnosprawnych</w:t>
      </w:r>
      <w:r w:rsidR="000B53A6">
        <w:rPr>
          <w:rFonts w:asciiTheme="minorHAnsi" w:hAnsiTheme="minorHAnsi" w:cstheme="minorHAnsi"/>
        </w:rPr>
        <w:t>.</w:t>
      </w:r>
      <w:r w:rsidRPr="00841F33">
        <w:rPr>
          <w:rFonts w:asciiTheme="minorHAnsi" w:hAnsiTheme="minorHAnsi" w:cstheme="minorHAnsi"/>
        </w:rPr>
        <w:t xml:space="preserve"> </w:t>
      </w:r>
      <w:r w:rsidR="000B53A6">
        <w:rPr>
          <w:rFonts w:asciiTheme="minorHAnsi" w:hAnsiTheme="minorHAnsi" w:cstheme="minorHAnsi"/>
        </w:rPr>
        <w:t>B</w:t>
      </w:r>
      <w:r w:rsidRPr="00841F33">
        <w:rPr>
          <w:rFonts w:asciiTheme="minorHAnsi" w:hAnsiTheme="minorHAnsi" w:cstheme="minorHAnsi"/>
        </w:rPr>
        <w:t>rak barier architektonicznych, niskie krawężniki</w:t>
      </w:r>
      <w:r w:rsidR="000B53A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cichobieżne </w:t>
      </w:r>
      <w:r w:rsidRPr="00841F33">
        <w:rPr>
          <w:rFonts w:asciiTheme="minorHAnsi" w:hAnsiTheme="minorHAnsi" w:cstheme="minorHAnsi"/>
        </w:rPr>
        <w:t xml:space="preserve">windy </w:t>
      </w:r>
      <w:r w:rsidR="000B53A6">
        <w:rPr>
          <w:rFonts w:asciiTheme="minorHAnsi" w:hAnsiTheme="minorHAnsi" w:cstheme="minorHAnsi"/>
        </w:rPr>
        <w:t xml:space="preserve">oraz estetycznie wykończone części wspólne sprawią, </w:t>
      </w:r>
      <w:r w:rsidR="000B53A6" w:rsidRPr="000B53A6">
        <w:rPr>
          <w:rFonts w:ascii="Calibri" w:hAnsi="Calibri" w:cs="Calibri"/>
          <w:bCs/>
          <w:color w:val="000000"/>
        </w:rPr>
        <w:t>że codzienne funkcjonowanie na osiedlu będzie dawało poczucie komfortu.</w:t>
      </w:r>
    </w:p>
    <w:p w14:paraId="5E642DFB" w14:textId="7B598581" w:rsidR="00CA2041" w:rsidRPr="00CA2041" w:rsidRDefault="00CA2041" w:rsidP="00CA2041">
      <w:pPr>
        <w:autoSpaceDE w:val="0"/>
        <w:spacing w:before="240" w:after="12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Znakomite położenie osiedla Przystań Letnica – zaledwie 800 metrów od plaży i niespełna 7 km od centrum Gdańska –</w:t>
      </w:r>
      <w:r w:rsidRPr="00202A3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umożliwi swobodne korzystanie z wszelkich uroków nadmorskiego miasta oraz </w:t>
      </w:r>
      <w:r>
        <w:rPr>
          <w:rFonts w:ascii="Calibri" w:hAnsi="Calibri" w:cs="Calibri"/>
          <w:b/>
          <w:color w:val="000000"/>
        </w:rPr>
        <w:t>bogatej oferty kulturalnej, naukowej i biznesowej całej aglomeracji</w:t>
      </w:r>
      <w:r>
        <w:rPr>
          <w:rFonts w:ascii="Calibri" w:hAnsi="Calibri" w:cs="Calibri"/>
          <w:color w:val="000000"/>
        </w:rPr>
        <w:t xml:space="preserve">. Swobodny dostęp do infrastruktury i komunikacji miejskiej </w:t>
      </w:r>
      <w:r w:rsidRPr="00E55DB3">
        <w:rPr>
          <w:rFonts w:asciiTheme="minorHAnsi" w:hAnsiTheme="minorHAnsi" w:cstheme="minorHAnsi"/>
          <w:color w:val="000000"/>
          <w:shd w:val="clear" w:color="auto" w:fill="FFFFFF"/>
        </w:rPr>
        <w:t>zapewnią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dogodne połączenia do </w:t>
      </w:r>
      <w:r w:rsidRPr="00E55DB3">
        <w:rPr>
          <w:rFonts w:asciiTheme="minorHAnsi" w:hAnsiTheme="minorHAnsi" w:cstheme="minorHAnsi"/>
          <w:color w:val="000000"/>
          <w:shd w:val="clear" w:color="auto" w:fill="FFFFFF"/>
        </w:rPr>
        <w:t>pracy, szkoły lub poza miasto.</w:t>
      </w:r>
      <w:r>
        <w:rPr>
          <w:rFonts w:ascii="Calibri" w:hAnsi="Calibri" w:cs="Calibri"/>
          <w:color w:val="000000"/>
        </w:rPr>
        <w:t xml:space="preserve"> </w:t>
      </w:r>
      <w:r w:rsidRPr="00E55DB3">
        <w:rPr>
          <w:rFonts w:asciiTheme="minorHAnsi" w:hAnsiTheme="minorHAnsi" w:cstheme="minorHAnsi"/>
          <w:color w:val="000000"/>
          <w:shd w:val="clear" w:color="auto" w:fill="FFFFFF"/>
        </w:rPr>
        <w:t>Osoby podróżujące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autem w niespełna kwadrans dojadą </w:t>
      </w:r>
      <w:r>
        <w:rPr>
          <w:rFonts w:ascii="Calibri" w:hAnsi="Calibri" w:cs="Calibri"/>
          <w:color w:val="000000"/>
        </w:rPr>
        <w:t xml:space="preserve">do Śródmieścia, a także w okolicę kampusu Uniwersytetu i Politechniki oraz biznesowego centrum w Oliwie. Tunel pod Martwą Wisłą umożliwia </w:t>
      </w:r>
      <w:r w:rsidR="00BF02B2">
        <w:rPr>
          <w:rFonts w:ascii="Calibri" w:hAnsi="Calibri" w:cs="Calibri"/>
          <w:color w:val="000000"/>
        </w:rPr>
        <w:t xml:space="preserve">sprawny </w:t>
      </w:r>
      <w:r>
        <w:rPr>
          <w:rFonts w:ascii="Calibri" w:hAnsi="Calibri" w:cs="Calibri"/>
          <w:color w:val="000000"/>
        </w:rPr>
        <w:t xml:space="preserve">wyjazd w kierunku S7, obwodnicy Trójmiasta i autostrady A1. </w:t>
      </w:r>
      <w:r w:rsidR="00BF02B2">
        <w:rPr>
          <w:rFonts w:asciiTheme="minorHAnsi" w:hAnsiTheme="minorHAnsi" w:cstheme="minorHAnsi"/>
          <w:bCs/>
          <w:color w:val="000000"/>
          <w:shd w:val="clear" w:color="auto" w:fill="FFFFFF"/>
        </w:rPr>
        <w:t>Wszystko to sprawia, że l</w:t>
      </w:r>
      <w:r>
        <w:rPr>
          <w:rFonts w:ascii="Calibri" w:hAnsi="Calibri" w:cs="Calibri"/>
        </w:rPr>
        <w:t>okalizacja osiedla zapewnia komfortowe warunki mieszkaniowe osobom w różnym wieku i o zróżnicowanych oczekiwaniach.</w:t>
      </w:r>
      <w:r w:rsidRPr="003731B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 pobliżu osiedla funkcjonują</w:t>
      </w:r>
      <w:r w:rsidRPr="00EB494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sklepy, punkty usługowe, przychodnia zdrowia oraz szkoła i przedszkole.</w:t>
      </w:r>
    </w:p>
    <w:p w14:paraId="77F03037" w14:textId="7626FE89" w:rsidR="00EE47FD" w:rsidRPr="003204FF" w:rsidRDefault="00EE47FD" w:rsidP="00EE47FD">
      <w:pPr>
        <w:spacing w:before="24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trójmiejskiej ofercie ATAL – poza wieloetapowym </w:t>
      </w:r>
      <w:r w:rsidRPr="00141B6E">
        <w:rPr>
          <w:rFonts w:ascii="Calibri" w:hAnsi="Calibri" w:cs="Calibri"/>
          <w:b/>
          <w:color w:val="000000"/>
        </w:rPr>
        <w:t>osiedl</w:t>
      </w:r>
      <w:r>
        <w:rPr>
          <w:rFonts w:ascii="Calibri" w:hAnsi="Calibri" w:cs="Calibri"/>
          <w:b/>
          <w:color w:val="000000"/>
        </w:rPr>
        <w:t>em</w:t>
      </w:r>
      <w:r w:rsidRPr="00141B6E">
        <w:rPr>
          <w:rFonts w:ascii="Calibri" w:hAnsi="Calibri" w:cs="Calibri"/>
          <w:b/>
          <w:color w:val="000000"/>
        </w:rPr>
        <w:t xml:space="preserve"> Przystań Letnica</w:t>
      </w:r>
      <w:r>
        <w:rPr>
          <w:rFonts w:ascii="Calibri" w:hAnsi="Calibri" w:cs="Calibri"/>
        </w:rPr>
        <w:t xml:space="preserve"> – znajdują się również inne projekty. W Brzeźnie, w bliskim sąsiedztwie plaży, powstał kompleks </w:t>
      </w:r>
      <w:r>
        <w:rPr>
          <w:rFonts w:ascii="Calibri" w:hAnsi="Calibri" w:cs="Calibri"/>
          <w:b/>
        </w:rPr>
        <w:t xml:space="preserve">ATAL </w:t>
      </w:r>
      <w:proofErr w:type="spellStart"/>
      <w:r>
        <w:rPr>
          <w:rFonts w:ascii="Calibri" w:hAnsi="Calibri" w:cs="Calibri"/>
          <w:b/>
        </w:rPr>
        <w:t>Baltica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Towers</w:t>
      </w:r>
      <w:proofErr w:type="spellEnd"/>
      <w:r>
        <w:rPr>
          <w:rFonts w:ascii="Calibri" w:hAnsi="Calibri" w:cs="Calibri"/>
        </w:rPr>
        <w:t>, w którym zaprojektowano zarówno mieszkania, jak i apartamenty inwestycyjne</w:t>
      </w:r>
      <w:r w:rsidR="003204FF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 xml:space="preserve">dostępne są jeszcze ostatnie lokale. Mieszkania i lokale inwestycyjne można kupić także w </w:t>
      </w:r>
      <w:r w:rsidRPr="000B2F58">
        <w:rPr>
          <w:rFonts w:ascii="Calibri" w:hAnsi="Calibri" w:cs="Calibri"/>
          <w:b/>
          <w:bCs/>
        </w:rPr>
        <w:t>Modern Tower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– 16-piętrowym kompleksie oferującym szereg udogodnień m.in. taras widokowy na dachu, reprezentacyjne lobby z recepcją i klub fitness z siłownią. W sprzedaży jest także inwestycja </w:t>
      </w:r>
      <w:r w:rsidRPr="00AC1280">
        <w:rPr>
          <w:rFonts w:ascii="Calibri" w:hAnsi="Calibri" w:cs="Calibri"/>
          <w:b/>
          <w:bCs/>
        </w:rPr>
        <w:t>ATAL Bosmańska</w:t>
      </w:r>
      <w:r w:rsidRPr="00AC1280">
        <w:rPr>
          <w:rFonts w:ascii="Calibri" w:hAnsi="Calibri" w:cs="Calibri"/>
        </w:rPr>
        <w:t>, która</w:t>
      </w:r>
      <w:r>
        <w:rPr>
          <w:rFonts w:ascii="Calibri" w:hAnsi="Calibri" w:cs="Calibri"/>
        </w:rPr>
        <w:t xml:space="preserve"> zlokalizowana jest pośród terenów zielonych na gdyńskim Oksywiu. </w:t>
      </w:r>
      <w:r w:rsidRPr="00743E71">
        <w:rPr>
          <w:rFonts w:ascii="Calibri" w:hAnsi="Calibri" w:cs="Calibri"/>
          <w:bCs/>
          <w:color w:val="000000"/>
        </w:rPr>
        <w:t xml:space="preserve">Przy </w:t>
      </w:r>
      <w:r>
        <w:rPr>
          <w:rFonts w:ascii="Calibri" w:hAnsi="Calibri" w:cs="Calibri"/>
          <w:bCs/>
          <w:color w:val="000000"/>
        </w:rPr>
        <w:t xml:space="preserve">zbiegu </w:t>
      </w:r>
      <w:r w:rsidRPr="00743E71">
        <w:rPr>
          <w:rFonts w:ascii="Calibri" w:hAnsi="Calibri" w:cs="Calibri"/>
          <w:bCs/>
          <w:color w:val="000000"/>
        </w:rPr>
        <w:t>ul</w:t>
      </w:r>
      <w:r>
        <w:rPr>
          <w:rFonts w:ascii="Calibri" w:hAnsi="Calibri" w:cs="Calibri"/>
          <w:bCs/>
          <w:color w:val="000000"/>
        </w:rPr>
        <w:t xml:space="preserve">ic </w:t>
      </w:r>
      <w:r w:rsidRPr="00EE47FD">
        <w:rPr>
          <w:rFonts w:ascii="Calibri" w:hAnsi="Calibri" w:cs="Calibri"/>
          <w:bCs/>
          <w:color w:val="000000"/>
        </w:rPr>
        <w:t xml:space="preserve">Arkońskiej i Śląskiej, w </w:t>
      </w:r>
      <w:r w:rsidR="003204FF">
        <w:rPr>
          <w:rFonts w:ascii="Calibri" w:hAnsi="Calibri" w:cs="Calibri"/>
          <w:bCs/>
          <w:color w:val="000000"/>
        </w:rPr>
        <w:t xml:space="preserve">sąsiedztwie biznesowego centrum Gdańska, w </w:t>
      </w:r>
      <w:r w:rsidRPr="00EE47FD">
        <w:rPr>
          <w:rFonts w:ascii="Calibri" w:hAnsi="Calibri" w:cs="Calibri"/>
          <w:bCs/>
          <w:color w:val="000000"/>
        </w:rPr>
        <w:t xml:space="preserve">otoczeniu licznych kompleksów biurowych powstaje projekt </w:t>
      </w:r>
      <w:r>
        <w:rPr>
          <w:rFonts w:ascii="Calibri" w:hAnsi="Calibri" w:cs="Calibri"/>
          <w:b/>
          <w:color w:val="000000"/>
        </w:rPr>
        <w:t>Śląska 12</w:t>
      </w:r>
      <w:r>
        <w:rPr>
          <w:rFonts w:ascii="Calibri" w:hAnsi="Calibri" w:cs="Calibri"/>
          <w:bCs/>
          <w:color w:val="000000"/>
        </w:rPr>
        <w:t>, w którego</w:t>
      </w:r>
      <w:r w:rsidR="003204FF">
        <w:rPr>
          <w:rFonts w:ascii="Calibri" w:hAnsi="Calibri" w:cs="Calibri"/>
          <w:bCs/>
          <w:color w:val="000000"/>
        </w:rPr>
        <w:t xml:space="preserve"> ofercie</w:t>
      </w:r>
      <w:r>
        <w:rPr>
          <w:rFonts w:ascii="Calibri" w:hAnsi="Calibri" w:cs="Calibri"/>
          <w:bCs/>
          <w:color w:val="000000"/>
        </w:rPr>
        <w:t xml:space="preserve"> </w:t>
      </w:r>
      <w:r w:rsidR="00BF02B2">
        <w:rPr>
          <w:rFonts w:ascii="Calibri" w:hAnsi="Calibri" w:cs="Calibri"/>
          <w:bCs/>
          <w:color w:val="000000"/>
        </w:rPr>
        <w:t>dostępne</w:t>
      </w:r>
      <w:r>
        <w:rPr>
          <w:rFonts w:ascii="Calibri" w:hAnsi="Calibri" w:cs="Calibri"/>
          <w:bCs/>
          <w:color w:val="000000"/>
        </w:rPr>
        <w:t xml:space="preserve"> są apartamenty inwestycyjne. </w:t>
      </w:r>
    </w:p>
    <w:p w14:paraId="7147E73A" w14:textId="40611E48" w:rsidR="00EE47FD" w:rsidRPr="00EE47FD" w:rsidRDefault="00EE47FD" w:rsidP="00EE47FD">
      <w:pPr>
        <w:spacing w:before="240" w:after="12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E47FD">
        <w:rPr>
          <w:rFonts w:asciiTheme="minorHAnsi" w:hAnsiTheme="minorHAnsi" w:cstheme="minorHAnsi"/>
          <w:shd w:val="clear" w:color="auto" w:fill="FFFFFF"/>
        </w:rPr>
        <w:t xml:space="preserve">Planowany termin oddania </w:t>
      </w:r>
      <w:r>
        <w:rPr>
          <w:rFonts w:asciiTheme="minorHAnsi" w:hAnsiTheme="minorHAnsi" w:cstheme="minorHAnsi"/>
          <w:shd w:val="clear" w:color="auto" w:fill="FFFFFF"/>
        </w:rPr>
        <w:t xml:space="preserve">trzeciego etapu </w:t>
      </w:r>
      <w:r w:rsidRPr="00EE47FD">
        <w:rPr>
          <w:rFonts w:asciiTheme="minorHAnsi" w:hAnsiTheme="minorHAnsi" w:cstheme="minorHAnsi"/>
          <w:shd w:val="clear" w:color="auto" w:fill="FFFFFF"/>
        </w:rPr>
        <w:t xml:space="preserve">inwestycji </w:t>
      </w:r>
      <w:r>
        <w:rPr>
          <w:rFonts w:asciiTheme="minorHAnsi" w:hAnsiTheme="minorHAnsi" w:cstheme="minorHAnsi"/>
          <w:shd w:val="clear" w:color="auto" w:fill="FFFFFF"/>
        </w:rPr>
        <w:t>Przystań Letnica</w:t>
      </w:r>
      <w:r w:rsidRPr="00EE47FD">
        <w:rPr>
          <w:rFonts w:asciiTheme="minorHAnsi" w:hAnsiTheme="minorHAnsi" w:cstheme="minorHAnsi"/>
          <w:shd w:val="clear" w:color="auto" w:fill="FFFFFF"/>
        </w:rPr>
        <w:t xml:space="preserve"> do użytkowania to I</w:t>
      </w:r>
      <w:r w:rsidR="00064065">
        <w:rPr>
          <w:rFonts w:asciiTheme="minorHAnsi" w:hAnsiTheme="minorHAnsi" w:cstheme="minorHAnsi"/>
          <w:shd w:val="clear" w:color="auto" w:fill="FFFFFF"/>
        </w:rPr>
        <w:t>V</w:t>
      </w:r>
      <w:r w:rsidRPr="00EE47FD">
        <w:rPr>
          <w:rFonts w:asciiTheme="minorHAnsi" w:hAnsiTheme="minorHAnsi" w:cstheme="minorHAnsi"/>
          <w:shd w:val="clear" w:color="auto" w:fill="FFFFFF"/>
        </w:rPr>
        <w:t xml:space="preserve"> kwartał 202</w:t>
      </w:r>
      <w:r w:rsidR="00064065">
        <w:rPr>
          <w:rFonts w:asciiTheme="minorHAnsi" w:hAnsiTheme="minorHAnsi" w:cstheme="minorHAnsi"/>
          <w:shd w:val="clear" w:color="auto" w:fill="FFFFFF"/>
        </w:rPr>
        <w:t>3</w:t>
      </w:r>
      <w:r w:rsidRPr="00EE47FD">
        <w:rPr>
          <w:rFonts w:asciiTheme="minorHAnsi" w:hAnsiTheme="minorHAnsi" w:cstheme="minorHAnsi"/>
          <w:shd w:val="clear" w:color="auto" w:fill="FFFFFF"/>
        </w:rPr>
        <w:t xml:space="preserve">. Za projekt budynku odpowiada </w:t>
      </w:r>
      <w:r>
        <w:rPr>
          <w:rFonts w:ascii="Calibri" w:hAnsi="Calibri" w:cs="Calibri"/>
          <w:shd w:val="clear" w:color="auto" w:fill="FFFFFF"/>
        </w:rPr>
        <w:t>ARCH-DECO.</w:t>
      </w:r>
    </w:p>
    <w:p w14:paraId="6E7E9F44" w14:textId="3291E131" w:rsidR="00EE47FD" w:rsidRPr="00EE47FD" w:rsidRDefault="00EE47FD" w:rsidP="00EE47FD">
      <w:pPr>
        <w:spacing w:before="240" w:after="120" w:line="276" w:lineRule="auto"/>
        <w:rPr>
          <w:rFonts w:asciiTheme="minorHAnsi" w:hAnsiTheme="minorHAnsi" w:cstheme="minorHAnsi"/>
          <w:b/>
          <w:bCs/>
          <w:sz w:val="28"/>
          <w:shd w:val="clear" w:color="auto" w:fill="FFFFFF"/>
        </w:rPr>
      </w:pPr>
      <w:r w:rsidRPr="00EE47FD">
        <w:rPr>
          <w:rFonts w:asciiTheme="minorHAnsi" w:hAnsiTheme="minorHAnsi" w:cstheme="minorHAnsi"/>
        </w:rPr>
        <w:t xml:space="preserve">Więcej informacji na </w:t>
      </w:r>
      <w:hyperlink r:id="rId6" w:history="1">
        <w:r w:rsidRPr="00085CF9">
          <w:rPr>
            <w:rStyle w:val="Hipercze"/>
            <w:rFonts w:ascii="Calibri" w:hAnsi="Calibri" w:cs="Calibri"/>
          </w:rPr>
          <w:t>www.</w:t>
        </w:r>
        <w:r w:rsidRPr="00085CF9">
          <w:rPr>
            <w:rStyle w:val="Hipercze"/>
            <w:rFonts w:ascii="Calibri" w:hAnsi="Calibri" w:cs="Calibri"/>
            <w:shd w:val="clear" w:color="auto" w:fill="FFFFFF"/>
          </w:rPr>
          <w:t>przystanletnica.pl</w:t>
        </w:r>
      </w:hyperlink>
    </w:p>
    <w:p w14:paraId="0AB0F602" w14:textId="77777777" w:rsidR="00EE47FD" w:rsidRDefault="00EE47FD" w:rsidP="00EE47FD">
      <w:pPr>
        <w:spacing w:before="240" w:after="120" w:line="276" w:lineRule="auto"/>
        <w:jc w:val="center"/>
        <w:rPr>
          <w:rFonts w:ascii="Calibri" w:hAnsi="Calibri" w:cs="Calibri"/>
          <w:b/>
          <w:bCs/>
          <w:sz w:val="28"/>
          <w:shd w:val="clear" w:color="auto" w:fill="FFFFFF"/>
        </w:rPr>
      </w:pPr>
      <w:r>
        <w:rPr>
          <w:rFonts w:ascii="Calibri" w:hAnsi="Calibri" w:cs="Calibri"/>
          <w:b/>
          <w:bCs/>
          <w:sz w:val="28"/>
          <w:shd w:val="clear" w:color="auto" w:fill="FFFFFF"/>
        </w:rPr>
        <w:t>***</w:t>
      </w:r>
    </w:p>
    <w:p w14:paraId="41DA5968" w14:textId="77777777" w:rsidR="00EE47FD" w:rsidRDefault="00EE47FD" w:rsidP="00EE47FD">
      <w:pPr>
        <w:spacing w:before="240" w:after="12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ATAL (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</w:rPr>
          <w:t>www.atal.pl</w:t>
        </w:r>
      </w:hyperlink>
      <w:r>
        <w:rPr>
          <w:rFonts w:ascii="Calibri" w:hAnsi="Calibri" w:cs="Calibri"/>
          <w:sz w:val="22"/>
          <w:szCs w:val="22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>
        <w:rPr>
          <w:rFonts w:ascii="Calibri" w:hAnsi="Calibri" w:cs="Calibri"/>
          <w:sz w:val="22"/>
          <w:szCs w:val="22"/>
        </w:rPr>
        <w:t>Juroszek</w:t>
      </w:r>
      <w:proofErr w:type="spellEnd"/>
      <w:r>
        <w:rPr>
          <w:rFonts w:ascii="Calibri" w:hAnsi="Calibri" w:cs="Calibri"/>
          <w:sz w:val="22"/>
          <w:szCs w:val="22"/>
        </w:rPr>
        <w:t xml:space="preserve">, który posiada 30-letnie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>
        <w:rPr>
          <w:rFonts w:ascii="Calibri" w:hAnsi="Calibri" w:cs="Calibri"/>
          <w:sz w:val="22"/>
          <w:szCs w:val="22"/>
        </w:rPr>
        <w:t>Catalyst</w:t>
      </w:r>
      <w:proofErr w:type="spellEnd"/>
      <w:r>
        <w:rPr>
          <w:rFonts w:ascii="Calibri" w:hAnsi="Calibri" w:cs="Calibri"/>
          <w:sz w:val="22"/>
          <w:szCs w:val="22"/>
        </w:rPr>
        <w:t>. Akcje ATAL notowane są na Giełdzie Papierów Wartościowych od 15 czerwca 2015 r.</w:t>
      </w:r>
    </w:p>
    <w:p w14:paraId="70A4CAD6" w14:textId="77777777" w:rsidR="00EE47FD" w:rsidRDefault="00EE47FD" w:rsidP="00EE47FD">
      <w:pPr>
        <w:spacing w:before="120" w:after="120" w:line="276" w:lineRule="auto"/>
        <w:jc w:val="both"/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Dodatkowych informacji udziela:</w:t>
      </w:r>
    </w:p>
    <w:p w14:paraId="7D066EB2" w14:textId="77777777" w:rsidR="00EE47FD" w:rsidRDefault="00EE47FD" w:rsidP="00EE47FD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  <w:lastRenderedPageBreak/>
        <w:t>E-mail:</w:t>
      </w:r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  <w:shd w:val="clear" w:color="auto" w:fill="FFFFFF"/>
          </w:rPr>
          <w:t>pr@atal.pl</w:t>
        </w:r>
      </w:hyperlink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</w:p>
    <w:p w14:paraId="7AD1A5B6" w14:textId="77777777" w:rsidR="00EE47FD" w:rsidRDefault="00EE47FD" w:rsidP="00EE47FD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b/>
          <w:sz w:val="20"/>
          <w:szCs w:val="20"/>
          <w:shd w:val="clear" w:color="auto" w:fill="FFFFFF"/>
        </w:rPr>
        <w:t>Agnieszka Fabich</w:t>
      </w:r>
      <w:r>
        <w:rPr>
          <w:rFonts w:ascii="Calibri" w:hAnsi="Calibri" w:cs="Calibri"/>
          <w:b/>
          <w:sz w:val="20"/>
          <w:szCs w:val="20"/>
          <w:shd w:val="clear" w:color="auto" w:fill="FFFFFF"/>
        </w:rPr>
        <w:t>-</w:t>
      </w:r>
      <w:proofErr w:type="spellStart"/>
      <w:r>
        <w:rPr>
          <w:rFonts w:ascii="Calibri" w:hAnsi="Calibri" w:cs="Calibri"/>
          <w:b/>
          <w:sz w:val="20"/>
          <w:szCs w:val="20"/>
          <w:shd w:val="clear" w:color="auto" w:fill="FFFFFF"/>
        </w:rPr>
        <w:t>Laszkowska</w:t>
      </w:r>
      <w:proofErr w:type="spellEnd"/>
    </w:p>
    <w:p w14:paraId="57CF2B7B" w14:textId="77777777" w:rsidR="00EE47FD" w:rsidRDefault="00EE47FD" w:rsidP="00EE47FD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sz w:val="20"/>
          <w:szCs w:val="20"/>
          <w:shd w:val="clear" w:color="auto" w:fill="FFFFFF"/>
        </w:rPr>
        <w:t>Specjalista ds. PR</w:t>
      </w:r>
    </w:p>
    <w:p w14:paraId="41C3EAF8" w14:textId="77777777" w:rsidR="00EE47FD" w:rsidRPr="00642AF8" w:rsidRDefault="00EE47FD" w:rsidP="00EE47FD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Tel. (+48) 512 420 319</w:t>
      </w:r>
    </w:p>
    <w:p w14:paraId="141A0B68" w14:textId="77777777" w:rsidR="00EE47FD" w:rsidRDefault="00EE47FD" w:rsidP="00EE47FD"/>
    <w:p w14:paraId="46344A0E" w14:textId="77777777" w:rsidR="00EE47FD" w:rsidRDefault="00EE47FD" w:rsidP="00EE47FD"/>
    <w:p w14:paraId="53619D1C" w14:textId="77777777" w:rsidR="009852EC" w:rsidRDefault="009852EC"/>
    <w:sectPr w:rsidR="009852E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1" w:right="1134" w:bottom="1308" w:left="1418" w:header="450" w:footer="9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C189B" w14:textId="77777777" w:rsidR="00F36CDA" w:rsidRDefault="00F36CDA">
      <w:r>
        <w:separator/>
      </w:r>
    </w:p>
  </w:endnote>
  <w:endnote w:type="continuationSeparator" w:id="0">
    <w:p w14:paraId="5CC46149" w14:textId="77777777" w:rsidR="00F36CDA" w:rsidRDefault="00F3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597DC" w14:textId="77777777" w:rsidR="00F630EB" w:rsidRDefault="00F36C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309"/>
    </w:tblGrid>
    <w:tr w:rsidR="00F630EB" w14:paraId="4442D768" w14:textId="77777777">
      <w:tc>
        <w:tcPr>
          <w:tcW w:w="11309" w:type="dxa"/>
          <w:shd w:val="clear" w:color="auto" w:fill="auto"/>
        </w:tcPr>
        <w:p w14:paraId="7E740723" w14:textId="77777777" w:rsidR="00F630EB" w:rsidRDefault="00DE092E">
          <w:pPr>
            <w:pStyle w:val="Stopka"/>
            <w:snapToGrid w:val="0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66CF393" wp14:editId="5CC92F35">
                <wp:extent cx="5939790" cy="589915"/>
                <wp:effectExtent l="0" t="0" r="381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79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4E76D7" w14:textId="77777777" w:rsidR="00F630EB" w:rsidRDefault="00F36C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B5A17" w14:textId="77777777" w:rsidR="00F630EB" w:rsidRDefault="00F36C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78E19" w14:textId="77777777" w:rsidR="00F36CDA" w:rsidRDefault="00F36CDA">
      <w:r>
        <w:separator/>
      </w:r>
    </w:p>
  </w:footnote>
  <w:footnote w:type="continuationSeparator" w:id="0">
    <w:p w14:paraId="0C745983" w14:textId="77777777" w:rsidR="00F36CDA" w:rsidRDefault="00F3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F630EB" w14:paraId="1811F013" w14:textId="77777777">
      <w:tc>
        <w:tcPr>
          <w:tcW w:w="11113" w:type="dxa"/>
          <w:shd w:val="clear" w:color="auto" w:fill="auto"/>
        </w:tcPr>
        <w:p w14:paraId="5F09DA8B" w14:textId="77777777" w:rsidR="00F630EB" w:rsidRDefault="00DE092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549925" wp14:editId="4A84097E">
                <wp:extent cx="5939790" cy="824230"/>
                <wp:effectExtent l="0" t="0" r="381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79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33B9C2" w14:textId="77777777" w:rsidR="00F630EB" w:rsidRDefault="00F36C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A9395" w14:textId="77777777" w:rsidR="00F630EB" w:rsidRDefault="00F36C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FD"/>
    <w:rsid w:val="00064065"/>
    <w:rsid w:val="000B53A6"/>
    <w:rsid w:val="000C0132"/>
    <w:rsid w:val="00176434"/>
    <w:rsid w:val="001D1B57"/>
    <w:rsid w:val="002121E2"/>
    <w:rsid w:val="00236113"/>
    <w:rsid w:val="00286A68"/>
    <w:rsid w:val="002C3398"/>
    <w:rsid w:val="003204FF"/>
    <w:rsid w:val="00354D3E"/>
    <w:rsid w:val="005B2A0F"/>
    <w:rsid w:val="00671FD4"/>
    <w:rsid w:val="007E7AD9"/>
    <w:rsid w:val="008C23C7"/>
    <w:rsid w:val="009852EC"/>
    <w:rsid w:val="009A03D4"/>
    <w:rsid w:val="00B31528"/>
    <w:rsid w:val="00BC07C1"/>
    <w:rsid w:val="00BF02B2"/>
    <w:rsid w:val="00CA2041"/>
    <w:rsid w:val="00D85666"/>
    <w:rsid w:val="00DE092E"/>
    <w:rsid w:val="00EE47FD"/>
    <w:rsid w:val="00F3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1CC4"/>
  <w15:chartTrackingRefBased/>
  <w15:docId w15:val="{54465EC4-072E-4AB6-A2E8-F532BBA5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7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47FD"/>
    <w:rPr>
      <w:color w:val="000080"/>
      <w:u w:val="single"/>
    </w:rPr>
  </w:style>
  <w:style w:type="paragraph" w:styleId="Nagwek">
    <w:name w:val="header"/>
    <w:basedOn w:val="Normalny"/>
    <w:link w:val="NagwekZnak"/>
    <w:rsid w:val="00EE4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47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E4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47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zystanletnica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19</cp:revision>
  <dcterms:created xsi:type="dcterms:W3CDTF">2020-10-26T12:54:00Z</dcterms:created>
  <dcterms:modified xsi:type="dcterms:W3CDTF">2020-10-28T08:53:00Z</dcterms:modified>
</cp:coreProperties>
</file>