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69F6" w14:textId="5DDC446A" w:rsidR="00E74361" w:rsidRDefault="00E74361" w:rsidP="00E74361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Warszawa, </w:t>
      </w:r>
      <w:r w:rsidR="00D70D30">
        <w:rPr>
          <w:rFonts w:ascii="Calibri" w:hAnsi="Calibri" w:cs="Calibri"/>
          <w:b/>
          <w:shd w:val="clear" w:color="auto" w:fill="FFFFFF"/>
        </w:rPr>
        <w:t>3</w:t>
      </w:r>
      <w:r>
        <w:rPr>
          <w:rFonts w:ascii="Calibri" w:hAnsi="Calibri" w:cs="Calibri"/>
          <w:b/>
          <w:shd w:val="clear" w:color="auto" w:fill="FFFFFF"/>
        </w:rPr>
        <w:t xml:space="preserve"> września</w:t>
      </w:r>
      <w:r w:rsidRPr="00693275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>2020 roku</w:t>
      </w:r>
    </w:p>
    <w:p w14:paraId="31EE2B4A" w14:textId="6069BBAF" w:rsidR="00E74361" w:rsidRPr="00E74361" w:rsidRDefault="00E74361" w:rsidP="00E74361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Śląska 12 – </w:t>
      </w:r>
      <w:r w:rsidR="00D628FE">
        <w:rPr>
          <w:rFonts w:ascii="Calibri" w:hAnsi="Calibri" w:cs="Calibri"/>
          <w:b/>
          <w:sz w:val="40"/>
          <w:szCs w:val="40"/>
        </w:rPr>
        <w:t xml:space="preserve">nowoczesne </w:t>
      </w:r>
      <w:r w:rsidR="00811004">
        <w:rPr>
          <w:rFonts w:ascii="Calibri" w:hAnsi="Calibri" w:cs="Calibri"/>
          <w:b/>
          <w:sz w:val="40"/>
          <w:szCs w:val="40"/>
        </w:rPr>
        <w:t>apartamenty</w:t>
      </w:r>
      <w:r w:rsidR="00D628FE">
        <w:rPr>
          <w:rFonts w:ascii="Calibri" w:hAnsi="Calibri" w:cs="Calibri"/>
          <w:b/>
          <w:sz w:val="40"/>
          <w:szCs w:val="40"/>
        </w:rPr>
        <w:t xml:space="preserve"> inwestycyjn</w:t>
      </w:r>
      <w:r w:rsidR="00743B4B">
        <w:rPr>
          <w:rFonts w:ascii="Calibri" w:hAnsi="Calibri" w:cs="Calibri"/>
          <w:b/>
          <w:sz w:val="40"/>
          <w:szCs w:val="40"/>
        </w:rPr>
        <w:t xml:space="preserve">e </w:t>
      </w:r>
      <w:r w:rsidR="00F321C7">
        <w:rPr>
          <w:rFonts w:ascii="Calibri" w:hAnsi="Calibri" w:cs="Calibri"/>
          <w:b/>
          <w:sz w:val="40"/>
          <w:szCs w:val="40"/>
        </w:rPr>
        <w:t xml:space="preserve">w </w:t>
      </w:r>
      <w:r w:rsidR="00811004">
        <w:rPr>
          <w:rFonts w:ascii="Calibri" w:hAnsi="Calibri" w:cs="Calibri"/>
          <w:b/>
          <w:sz w:val="40"/>
          <w:szCs w:val="40"/>
        </w:rPr>
        <w:t xml:space="preserve">otoczeniu </w:t>
      </w:r>
      <w:r w:rsidR="00F321C7">
        <w:rPr>
          <w:rFonts w:ascii="Calibri" w:hAnsi="Calibri" w:cs="Calibri"/>
          <w:b/>
          <w:sz w:val="40"/>
          <w:szCs w:val="40"/>
        </w:rPr>
        <w:t xml:space="preserve">gdańskich </w:t>
      </w:r>
      <w:r w:rsidR="0020450C">
        <w:rPr>
          <w:rFonts w:ascii="Calibri" w:hAnsi="Calibri" w:cs="Calibri"/>
          <w:b/>
          <w:sz w:val="40"/>
          <w:szCs w:val="40"/>
        </w:rPr>
        <w:t>kompleksów</w:t>
      </w:r>
      <w:r w:rsidR="00F321C7">
        <w:rPr>
          <w:rFonts w:ascii="Calibri" w:hAnsi="Calibri" w:cs="Calibri"/>
          <w:b/>
          <w:sz w:val="40"/>
          <w:szCs w:val="40"/>
        </w:rPr>
        <w:t xml:space="preserve"> biurowych</w:t>
      </w:r>
    </w:p>
    <w:p w14:paraId="24BFAF81" w14:textId="0BAC248A" w:rsidR="00C22EA1" w:rsidRPr="00743B4B" w:rsidRDefault="00E74361" w:rsidP="00E74361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CC5211">
        <w:rPr>
          <w:rFonts w:ascii="Calibri" w:hAnsi="Calibri" w:cs="Calibri"/>
          <w:b/>
          <w:shd w:val="clear" w:color="auto" w:fill="FFFFFF"/>
        </w:rPr>
        <w:t>ATAL – ogólnopolski deweloper –</w:t>
      </w:r>
      <w:r w:rsidR="00C22EA1">
        <w:rPr>
          <w:rFonts w:ascii="Calibri" w:hAnsi="Calibri" w:cs="Calibri"/>
          <w:b/>
          <w:color w:val="000000"/>
        </w:rPr>
        <w:t xml:space="preserve"> </w:t>
      </w:r>
      <w:r w:rsidR="00C22EA1" w:rsidRPr="00DE2509">
        <w:rPr>
          <w:rFonts w:asciiTheme="minorHAnsi" w:hAnsiTheme="minorHAnsi" w:cstheme="minorHAnsi"/>
          <w:b/>
          <w:color w:val="000000"/>
        </w:rPr>
        <w:t>uruchomił</w:t>
      </w:r>
      <w:r w:rsidR="00C22EA1" w:rsidRPr="005C3D3C">
        <w:rPr>
          <w:rFonts w:ascii="Calibri" w:hAnsi="Calibri" w:cs="Calibri"/>
          <w:b/>
          <w:color w:val="000000"/>
        </w:rPr>
        <w:t xml:space="preserve"> </w:t>
      </w:r>
      <w:r w:rsidR="00C22EA1">
        <w:rPr>
          <w:rFonts w:ascii="Calibri" w:hAnsi="Calibri" w:cs="Calibri"/>
          <w:b/>
          <w:color w:val="000000"/>
        </w:rPr>
        <w:t xml:space="preserve">sprzedaż </w:t>
      </w:r>
      <w:r w:rsidR="00811004">
        <w:rPr>
          <w:rFonts w:ascii="Calibri" w:hAnsi="Calibri" w:cs="Calibri"/>
          <w:b/>
          <w:color w:val="000000"/>
        </w:rPr>
        <w:t>apartamentów</w:t>
      </w:r>
      <w:r w:rsidR="00C22EA1">
        <w:rPr>
          <w:rFonts w:ascii="Calibri" w:hAnsi="Calibri" w:cs="Calibri"/>
          <w:b/>
          <w:color w:val="000000"/>
        </w:rPr>
        <w:t xml:space="preserve"> inwestycyjnych w gdańskim projekcie Śląska 12</w:t>
      </w:r>
      <w:r w:rsidR="00743B4B">
        <w:rPr>
          <w:rFonts w:ascii="Calibri" w:hAnsi="Calibri" w:cs="Calibri"/>
          <w:b/>
          <w:color w:val="000000"/>
        </w:rPr>
        <w:t xml:space="preserve">, który powstaje </w:t>
      </w:r>
      <w:r w:rsidR="00743B4B" w:rsidRPr="00C22EA1">
        <w:rPr>
          <w:rFonts w:ascii="Calibri" w:hAnsi="Calibri" w:cs="Calibri"/>
          <w:b/>
          <w:color w:val="000000"/>
        </w:rPr>
        <w:t>u zbiegu ulic Arkońskiej i Śląskiej</w:t>
      </w:r>
      <w:r w:rsidR="00C22EA1">
        <w:rPr>
          <w:rFonts w:ascii="Calibri" w:hAnsi="Calibri" w:cs="Calibri"/>
          <w:b/>
          <w:color w:val="000000"/>
        </w:rPr>
        <w:t xml:space="preserve">. W budynku zaprojektowano 108 </w:t>
      </w:r>
      <w:r w:rsidR="002568A9">
        <w:rPr>
          <w:rFonts w:ascii="Calibri" w:hAnsi="Calibri" w:cs="Calibri"/>
          <w:b/>
          <w:color w:val="000000"/>
        </w:rPr>
        <w:t>apartamentów</w:t>
      </w:r>
      <w:r w:rsidR="00C22EA1">
        <w:rPr>
          <w:rFonts w:ascii="Calibri" w:hAnsi="Calibri" w:cs="Calibri"/>
          <w:b/>
          <w:color w:val="000000"/>
        </w:rPr>
        <w:t xml:space="preserve"> </w:t>
      </w:r>
      <w:r w:rsidR="00743B4B">
        <w:rPr>
          <w:rFonts w:ascii="Calibri" w:hAnsi="Calibri" w:cs="Calibri"/>
          <w:b/>
          <w:color w:val="000000"/>
        </w:rPr>
        <w:t xml:space="preserve">inwestycyjnych </w:t>
      </w:r>
      <w:r w:rsidR="00C22EA1">
        <w:rPr>
          <w:rFonts w:ascii="Calibri" w:hAnsi="Calibri" w:cs="Calibri"/>
          <w:b/>
          <w:color w:val="000000"/>
        </w:rPr>
        <w:t xml:space="preserve">oraz </w:t>
      </w:r>
      <w:r w:rsidR="00C22EA1" w:rsidRPr="00EF2979">
        <w:rPr>
          <w:rFonts w:ascii="Calibri" w:hAnsi="Calibri" w:cs="Calibri"/>
          <w:b/>
          <w:color w:val="000000"/>
        </w:rPr>
        <w:t>4 lokale usługowe. A</w:t>
      </w:r>
      <w:r w:rsidR="00C22EA1">
        <w:rPr>
          <w:rFonts w:ascii="Calibri" w:hAnsi="Calibri" w:cs="Calibri"/>
          <w:b/>
          <w:color w:val="000000"/>
        </w:rPr>
        <w:t>tutem inwestycji jest l</w:t>
      </w:r>
      <w:r w:rsidR="00C22EA1" w:rsidRPr="00C22EA1">
        <w:rPr>
          <w:rFonts w:ascii="Calibri" w:hAnsi="Calibri" w:cs="Calibri"/>
          <w:b/>
          <w:color w:val="000000"/>
        </w:rPr>
        <w:t>okalizacja</w:t>
      </w:r>
      <w:r w:rsidR="00743B4B">
        <w:rPr>
          <w:rFonts w:ascii="Calibri" w:hAnsi="Calibri" w:cs="Calibri"/>
          <w:b/>
          <w:color w:val="000000"/>
        </w:rPr>
        <w:t xml:space="preserve"> –</w:t>
      </w:r>
      <w:r w:rsidR="00C22EA1" w:rsidRPr="00C22EA1">
        <w:rPr>
          <w:rFonts w:ascii="Calibri" w:hAnsi="Calibri" w:cs="Calibri"/>
          <w:b/>
          <w:color w:val="000000"/>
        </w:rPr>
        <w:t xml:space="preserve"> na styku </w:t>
      </w:r>
      <w:r w:rsidR="00743B4B">
        <w:rPr>
          <w:rFonts w:ascii="Calibri" w:hAnsi="Calibri" w:cs="Calibri"/>
          <w:b/>
          <w:color w:val="000000"/>
        </w:rPr>
        <w:t>świetnie skomunikowanej części</w:t>
      </w:r>
      <w:r w:rsidR="00C22EA1" w:rsidRPr="00C22EA1">
        <w:rPr>
          <w:rFonts w:ascii="Calibri" w:hAnsi="Calibri" w:cs="Calibri"/>
          <w:b/>
          <w:color w:val="000000"/>
        </w:rPr>
        <w:t xml:space="preserve"> Przymorz</w:t>
      </w:r>
      <w:r w:rsidR="00743B4B">
        <w:rPr>
          <w:rFonts w:ascii="Calibri" w:hAnsi="Calibri" w:cs="Calibri"/>
          <w:b/>
          <w:color w:val="000000"/>
        </w:rPr>
        <w:t>a</w:t>
      </w:r>
      <w:r w:rsidR="00C22EA1" w:rsidRPr="00C22EA1">
        <w:rPr>
          <w:rFonts w:ascii="Calibri" w:hAnsi="Calibri" w:cs="Calibri"/>
          <w:b/>
          <w:color w:val="000000"/>
        </w:rPr>
        <w:t xml:space="preserve"> </w:t>
      </w:r>
      <w:r w:rsidR="00F7784D">
        <w:rPr>
          <w:rFonts w:ascii="Calibri" w:hAnsi="Calibri" w:cs="Calibri"/>
          <w:b/>
          <w:color w:val="000000"/>
        </w:rPr>
        <w:t>oraz</w:t>
      </w:r>
      <w:r w:rsidR="00C22EA1" w:rsidRPr="00C22EA1">
        <w:rPr>
          <w:rFonts w:ascii="Calibri" w:hAnsi="Calibri" w:cs="Calibri"/>
          <w:b/>
          <w:color w:val="000000"/>
        </w:rPr>
        <w:t xml:space="preserve"> Oliw</w:t>
      </w:r>
      <w:r w:rsidR="00743B4B">
        <w:rPr>
          <w:rFonts w:ascii="Calibri" w:hAnsi="Calibri" w:cs="Calibri"/>
          <w:b/>
          <w:color w:val="000000"/>
        </w:rPr>
        <w:t>y i</w:t>
      </w:r>
      <w:r w:rsidR="00C22EA1" w:rsidRPr="00C22EA1">
        <w:rPr>
          <w:rFonts w:ascii="Calibri" w:hAnsi="Calibri" w:cs="Calibri"/>
          <w:b/>
          <w:color w:val="000000"/>
        </w:rPr>
        <w:t xml:space="preserve">  jednocześnie w otoczeniu</w:t>
      </w:r>
      <w:r w:rsidR="006427FF">
        <w:rPr>
          <w:rFonts w:ascii="Calibri" w:hAnsi="Calibri" w:cs="Calibri"/>
          <w:b/>
          <w:color w:val="000000"/>
        </w:rPr>
        <w:t xml:space="preserve"> licznych</w:t>
      </w:r>
      <w:r w:rsidR="00C22EA1" w:rsidRPr="00C22EA1">
        <w:rPr>
          <w:rFonts w:ascii="Calibri" w:hAnsi="Calibri" w:cs="Calibri"/>
          <w:b/>
          <w:color w:val="000000"/>
        </w:rPr>
        <w:t xml:space="preserve"> kompleksów biurowych</w:t>
      </w:r>
      <w:r w:rsidR="00C22EA1">
        <w:rPr>
          <w:rFonts w:ascii="Calibri" w:hAnsi="Calibri" w:cs="Calibri"/>
          <w:b/>
          <w:color w:val="000000"/>
        </w:rPr>
        <w:t xml:space="preserve">. </w:t>
      </w:r>
      <w:r w:rsidR="00C22EA1" w:rsidRPr="00DE2509">
        <w:rPr>
          <w:rFonts w:asciiTheme="minorHAnsi" w:hAnsiTheme="minorHAnsi" w:cstheme="minorHAnsi"/>
          <w:b/>
        </w:rPr>
        <w:t xml:space="preserve">Cena za mkw. zaczyna się od </w:t>
      </w:r>
      <w:r w:rsidR="00C22EA1">
        <w:rPr>
          <w:rFonts w:asciiTheme="minorHAnsi" w:hAnsiTheme="minorHAnsi" w:cstheme="minorHAnsi"/>
          <w:b/>
        </w:rPr>
        <w:t>1</w:t>
      </w:r>
      <w:r w:rsidR="00811004">
        <w:rPr>
          <w:rFonts w:asciiTheme="minorHAnsi" w:hAnsiTheme="minorHAnsi" w:cstheme="minorHAnsi"/>
          <w:b/>
        </w:rPr>
        <w:t>2 010,95</w:t>
      </w:r>
      <w:r w:rsidR="00C22EA1" w:rsidRPr="00DE2509">
        <w:rPr>
          <w:rFonts w:asciiTheme="minorHAnsi" w:hAnsiTheme="minorHAnsi" w:cstheme="minorHAnsi"/>
          <w:b/>
        </w:rPr>
        <w:t xml:space="preserve"> złotych</w:t>
      </w:r>
      <w:r w:rsidR="00C22EA1">
        <w:rPr>
          <w:rFonts w:asciiTheme="minorHAnsi" w:hAnsiTheme="minorHAnsi" w:cstheme="minorHAnsi"/>
          <w:b/>
        </w:rPr>
        <w:t xml:space="preserve"> brutto</w:t>
      </w:r>
      <w:r w:rsidR="00C22EA1" w:rsidRPr="00DE2509">
        <w:rPr>
          <w:rFonts w:asciiTheme="minorHAnsi" w:hAnsiTheme="minorHAnsi" w:cstheme="minorHAnsi"/>
          <w:b/>
        </w:rPr>
        <w:t>.</w:t>
      </w:r>
    </w:p>
    <w:p w14:paraId="33E89E7C" w14:textId="27DAE52B" w:rsidR="002E04EB" w:rsidRDefault="005B4650" w:rsidP="00A3064D">
      <w:pPr>
        <w:spacing w:before="240" w:after="120" w:line="276" w:lineRule="auto"/>
        <w:jc w:val="both"/>
        <w:rPr>
          <w:rFonts w:asciiTheme="minorHAnsi" w:hAnsiTheme="minorHAnsi" w:cstheme="minorHAnsi"/>
          <w:bCs/>
        </w:rPr>
      </w:pPr>
      <w:r w:rsidRPr="005B4650">
        <w:rPr>
          <w:rFonts w:asciiTheme="minorHAnsi" w:hAnsiTheme="minorHAnsi" w:cstheme="minorHAnsi"/>
          <w:bCs/>
        </w:rPr>
        <w:t>W ofercie dostępn</w:t>
      </w:r>
      <w:r>
        <w:rPr>
          <w:rFonts w:asciiTheme="minorHAnsi" w:hAnsiTheme="minorHAnsi" w:cstheme="minorHAnsi"/>
          <w:bCs/>
        </w:rPr>
        <w:t>ych</w:t>
      </w:r>
      <w:r w:rsidRPr="005B465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jest</w:t>
      </w:r>
      <w:r w:rsidRPr="005B4650">
        <w:rPr>
          <w:rFonts w:asciiTheme="minorHAnsi" w:hAnsiTheme="minorHAnsi" w:cstheme="minorHAnsi"/>
          <w:bCs/>
        </w:rPr>
        <w:t xml:space="preserve"> </w:t>
      </w:r>
      <w:r w:rsidRPr="008B3263">
        <w:rPr>
          <w:rFonts w:asciiTheme="minorHAnsi" w:hAnsiTheme="minorHAnsi" w:cstheme="minorHAnsi"/>
          <w:b/>
        </w:rPr>
        <w:t xml:space="preserve">108 </w:t>
      </w:r>
      <w:r w:rsidR="00EF2979">
        <w:rPr>
          <w:rFonts w:asciiTheme="minorHAnsi" w:hAnsiTheme="minorHAnsi" w:cstheme="minorHAnsi"/>
          <w:b/>
        </w:rPr>
        <w:t>apartamentów</w:t>
      </w:r>
      <w:r w:rsidRPr="008B3263">
        <w:rPr>
          <w:rFonts w:asciiTheme="minorHAnsi" w:hAnsiTheme="minorHAnsi" w:cstheme="minorHAnsi"/>
          <w:b/>
        </w:rPr>
        <w:t xml:space="preserve"> </w:t>
      </w:r>
      <w:r w:rsidR="0001122E" w:rsidRPr="008B3263">
        <w:rPr>
          <w:rFonts w:asciiTheme="minorHAnsi" w:hAnsiTheme="minorHAnsi" w:cstheme="minorHAnsi"/>
          <w:b/>
        </w:rPr>
        <w:t xml:space="preserve">inwestycyjnych </w:t>
      </w:r>
      <w:r w:rsidRPr="008B3263">
        <w:rPr>
          <w:rFonts w:asciiTheme="minorHAnsi" w:hAnsiTheme="minorHAnsi" w:cstheme="minorHAnsi"/>
          <w:b/>
        </w:rPr>
        <w:t>jedno- i dwupokojowych o powierzchniach od 22,24 do 57,83 mkw</w:t>
      </w:r>
      <w:r w:rsidRPr="005B4650">
        <w:rPr>
          <w:rFonts w:asciiTheme="minorHAnsi" w:hAnsiTheme="minorHAnsi" w:cstheme="minorHAnsi"/>
          <w:bCs/>
        </w:rPr>
        <w:t>.</w:t>
      </w:r>
      <w:r w:rsidR="001B61B0">
        <w:rPr>
          <w:rFonts w:asciiTheme="minorHAnsi" w:hAnsiTheme="minorHAnsi" w:cstheme="minorHAnsi"/>
          <w:bCs/>
        </w:rPr>
        <w:t xml:space="preserve">, które </w:t>
      </w:r>
      <w:r w:rsidRPr="005B4650">
        <w:rPr>
          <w:rFonts w:asciiTheme="minorHAnsi" w:hAnsiTheme="minorHAnsi" w:cstheme="minorHAnsi"/>
          <w:bCs/>
        </w:rPr>
        <w:t>charaktery</w:t>
      </w:r>
      <w:r w:rsidR="001B61B0">
        <w:rPr>
          <w:rFonts w:asciiTheme="minorHAnsi" w:hAnsiTheme="minorHAnsi" w:cstheme="minorHAnsi"/>
          <w:bCs/>
        </w:rPr>
        <w:t>zują</w:t>
      </w:r>
      <w:r w:rsidRPr="005B4650">
        <w:rPr>
          <w:rFonts w:asciiTheme="minorHAnsi" w:hAnsiTheme="minorHAnsi" w:cstheme="minorHAnsi"/>
          <w:bCs/>
        </w:rPr>
        <w:t xml:space="preserve"> się zoptymalizowaną ergonomią i funkcjonalnością</w:t>
      </w:r>
      <w:r w:rsidR="00811004">
        <w:rPr>
          <w:rFonts w:asciiTheme="minorHAnsi" w:hAnsiTheme="minorHAnsi" w:cstheme="minorHAnsi"/>
          <w:bCs/>
        </w:rPr>
        <w:t>.</w:t>
      </w:r>
      <w:r w:rsidR="002E04EB">
        <w:rPr>
          <w:rFonts w:asciiTheme="minorHAnsi" w:hAnsiTheme="minorHAnsi" w:cstheme="minorHAnsi"/>
          <w:bCs/>
        </w:rPr>
        <w:t xml:space="preserve"> W</w:t>
      </w:r>
      <w:r w:rsidR="00FD38D8" w:rsidRPr="00FD38D8">
        <w:rPr>
          <w:rFonts w:asciiTheme="minorHAnsi" w:hAnsiTheme="minorHAnsi" w:cstheme="minorHAnsi"/>
          <w:bCs/>
        </w:rPr>
        <w:t xml:space="preserve"> podziemnej hali garażowej zaplanowano 34 miejsca postojowe dla samochodów osobowych</w:t>
      </w:r>
      <w:r w:rsidR="00FD38D8">
        <w:rPr>
          <w:rFonts w:asciiTheme="minorHAnsi" w:hAnsiTheme="minorHAnsi" w:cstheme="minorHAnsi"/>
          <w:bCs/>
        </w:rPr>
        <w:t xml:space="preserve">, a także 8 </w:t>
      </w:r>
      <w:r w:rsidR="00FD38D8" w:rsidRPr="0028789C">
        <w:rPr>
          <w:rFonts w:asciiTheme="minorHAnsi" w:hAnsiTheme="minorHAnsi" w:cstheme="minorHAnsi"/>
        </w:rPr>
        <w:t>pomieszczeń do przechowywania rowerów</w:t>
      </w:r>
      <w:r w:rsidR="00FD38D8">
        <w:rPr>
          <w:rFonts w:asciiTheme="minorHAnsi" w:hAnsiTheme="minorHAnsi" w:cstheme="minorHAnsi"/>
          <w:bCs/>
        </w:rPr>
        <w:t xml:space="preserve"> oraz 4 komórki lokatorskie. </w:t>
      </w:r>
      <w:r w:rsidR="00FD38D8" w:rsidRPr="0028789C">
        <w:rPr>
          <w:rFonts w:asciiTheme="minorHAnsi" w:hAnsiTheme="minorHAnsi" w:cstheme="minorHAnsi"/>
        </w:rPr>
        <w:t xml:space="preserve">Na parterze budynku zaprojektowano </w:t>
      </w:r>
      <w:r w:rsidR="00FD38D8" w:rsidRPr="008B3263">
        <w:rPr>
          <w:rFonts w:asciiTheme="minorHAnsi" w:hAnsiTheme="minorHAnsi" w:cstheme="minorHAnsi"/>
          <w:b/>
          <w:bCs/>
        </w:rPr>
        <w:t>reprezentacyjne lobby wraz z recepcją</w:t>
      </w:r>
      <w:r w:rsidR="00FD38D8" w:rsidRPr="00FD38D8">
        <w:rPr>
          <w:rFonts w:asciiTheme="minorHAnsi" w:hAnsiTheme="minorHAnsi" w:cstheme="minorHAnsi"/>
          <w:bCs/>
        </w:rPr>
        <w:t xml:space="preserve"> </w:t>
      </w:r>
      <w:r w:rsidR="00FD38D8">
        <w:rPr>
          <w:rFonts w:asciiTheme="minorHAnsi" w:hAnsiTheme="minorHAnsi" w:cstheme="minorHAnsi"/>
        </w:rPr>
        <w:t>oraz</w:t>
      </w:r>
      <w:r w:rsidR="00FD38D8" w:rsidRPr="0028789C">
        <w:rPr>
          <w:rFonts w:asciiTheme="minorHAnsi" w:hAnsiTheme="minorHAnsi" w:cstheme="minorHAnsi"/>
        </w:rPr>
        <w:t xml:space="preserve"> </w:t>
      </w:r>
      <w:r w:rsidR="00FD38D8">
        <w:rPr>
          <w:rFonts w:asciiTheme="minorHAnsi" w:hAnsiTheme="minorHAnsi" w:cstheme="minorHAnsi"/>
        </w:rPr>
        <w:t xml:space="preserve">4 </w:t>
      </w:r>
      <w:r w:rsidR="00FD38D8" w:rsidRPr="0028789C">
        <w:rPr>
          <w:rFonts w:asciiTheme="minorHAnsi" w:hAnsiTheme="minorHAnsi" w:cstheme="minorHAnsi"/>
        </w:rPr>
        <w:t>lokale usługowe</w:t>
      </w:r>
      <w:r w:rsidR="00FD38D8">
        <w:rPr>
          <w:rFonts w:asciiTheme="minorHAnsi" w:hAnsiTheme="minorHAnsi" w:cstheme="minorHAnsi"/>
        </w:rPr>
        <w:t>.</w:t>
      </w:r>
      <w:r w:rsidR="00FD38D8">
        <w:rPr>
          <w:rFonts w:asciiTheme="minorHAnsi" w:hAnsiTheme="minorHAnsi" w:cstheme="minorHAnsi"/>
          <w:bCs/>
        </w:rPr>
        <w:t xml:space="preserve"> </w:t>
      </w:r>
      <w:r w:rsidR="00FD38D8" w:rsidRPr="00FD38D8">
        <w:rPr>
          <w:rFonts w:asciiTheme="minorHAnsi" w:hAnsiTheme="minorHAnsi" w:cstheme="minorHAnsi"/>
          <w:bCs/>
        </w:rPr>
        <w:t>Aktywne spędzanie czasu</w:t>
      </w:r>
      <w:r w:rsidR="00FD38D8">
        <w:rPr>
          <w:rFonts w:asciiTheme="minorHAnsi" w:hAnsiTheme="minorHAnsi" w:cstheme="minorHAnsi"/>
          <w:bCs/>
        </w:rPr>
        <w:t xml:space="preserve"> </w:t>
      </w:r>
      <w:r w:rsidR="00FD38D8" w:rsidRPr="00FD38D8">
        <w:rPr>
          <w:rFonts w:asciiTheme="minorHAnsi" w:hAnsiTheme="minorHAnsi" w:cstheme="minorHAnsi"/>
          <w:bCs/>
        </w:rPr>
        <w:t xml:space="preserve">umożliwi </w:t>
      </w:r>
      <w:r w:rsidR="00FD38D8" w:rsidRPr="008B3263">
        <w:rPr>
          <w:rFonts w:asciiTheme="minorHAnsi" w:hAnsiTheme="minorHAnsi" w:cstheme="minorHAnsi"/>
          <w:b/>
        </w:rPr>
        <w:t>sala fitness</w:t>
      </w:r>
      <w:r w:rsidR="00FD38D8" w:rsidRPr="00FD38D8">
        <w:rPr>
          <w:rFonts w:asciiTheme="minorHAnsi" w:hAnsiTheme="minorHAnsi" w:cstheme="minorHAnsi"/>
          <w:bCs/>
        </w:rPr>
        <w:t xml:space="preserve"> znajdująca się w części wspólnej</w:t>
      </w:r>
      <w:r w:rsidR="00FD38D8">
        <w:rPr>
          <w:rFonts w:asciiTheme="minorHAnsi" w:hAnsiTheme="minorHAnsi" w:cstheme="minorHAnsi"/>
          <w:bCs/>
        </w:rPr>
        <w:t xml:space="preserve"> budynku.</w:t>
      </w:r>
    </w:p>
    <w:p w14:paraId="702A5C5D" w14:textId="50120F45" w:rsidR="00A3064D" w:rsidRPr="002E04EB" w:rsidRDefault="002E04EB" w:rsidP="00A3064D">
      <w:pPr>
        <w:spacing w:before="24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Apartamenty </w:t>
      </w:r>
      <w:r w:rsidR="005B4650" w:rsidRPr="00A706AC">
        <w:rPr>
          <w:rFonts w:asciiTheme="minorHAnsi" w:hAnsiTheme="minorHAnsi" w:cstheme="minorHAnsi"/>
        </w:rPr>
        <w:t>są doskonałym celem inwestycyjnym</w:t>
      </w:r>
      <w:r w:rsidR="004C77EF">
        <w:rPr>
          <w:rFonts w:asciiTheme="minorHAnsi" w:hAnsiTheme="minorHAnsi" w:cstheme="minorHAnsi"/>
        </w:rPr>
        <w:t xml:space="preserve"> – zarówno dla klientów indywidualnych, jak i </w:t>
      </w:r>
      <w:r w:rsidR="005B4650" w:rsidRPr="00A706AC">
        <w:rPr>
          <w:rFonts w:asciiTheme="minorHAnsi" w:hAnsiTheme="minorHAnsi" w:cstheme="minorHAnsi"/>
        </w:rPr>
        <w:t>firm,</w:t>
      </w:r>
      <w:r w:rsidR="005B4650" w:rsidRPr="00A706AC">
        <w:rPr>
          <w:rFonts w:asciiTheme="minorHAnsi" w:hAnsiTheme="minorHAnsi" w:cstheme="minorHAnsi"/>
          <w:b/>
        </w:rPr>
        <w:t xml:space="preserve"> istnieje bowiem możliwość zakupu nieruchomości z odliczeniem VAT.</w:t>
      </w:r>
      <w:r>
        <w:rPr>
          <w:rFonts w:asciiTheme="minorHAnsi" w:hAnsiTheme="minorHAnsi" w:cstheme="minorHAnsi"/>
          <w:b/>
        </w:rPr>
        <w:t xml:space="preserve"> </w:t>
      </w:r>
      <w:r w:rsidRPr="00A706AC">
        <w:rPr>
          <w:rFonts w:asciiTheme="minorHAnsi" w:hAnsiTheme="minorHAnsi" w:cstheme="minorHAnsi"/>
        </w:rPr>
        <w:t xml:space="preserve">To również atrakcyjne rozwiązanie m.in. dla studentów, turystów czy przedsiębiorców, szukających lokum lub zakwaterowania dla pracowników delegowanych do </w:t>
      </w:r>
      <w:r>
        <w:rPr>
          <w:rFonts w:asciiTheme="minorHAnsi" w:hAnsiTheme="minorHAnsi" w:cstheme="minorHAnsi"/>
        </w:rPr>
        <w:t>Trójmiasta</w:t>
      </w:r>
      <w:r w:rsidRPr="00A706AC">
        <w:rPr>
          <w:rFonts w:asciiTheme="minorHAnsi" w:hAnsiTheme="minorHAnsi" w:cstheme="minorHAnsi"/>
        </w:rPr>
        <w:t xml:space="preserve">. </w:t>
      </w:r>
    </w:p>
    <w:p w14:paraId="31969D5E" w14:textId="710D77DA" w:rsidR="0013103B" w:rsidRDefault="00E74361" w:rsidP="00E74361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13103B">
        <w:rPr>
          <w:rFonts w:asciiTheme="minorHAnsi" w:hAnsiTheme="minorHAnsi" w:cstheme="minorHAnsi"/>
          <w:i/>
          <w:iCs/>
        </w:rPr>
        <w:t>Doskonała lokalizacja</w:t>
      </w:r>
      <w:r w:rsidR="00B86456" w:rsidRPr="0013103B">
        <w:rPr>
          <w:rFonts w:asciiTheme="minorHAnsi" w:hAnsiTheme="minorHAnsi" w:cstheme="minorHAnsi"/>
          <w:i/>
          <w:iCs/>
        </w:rPr>
        <w:t xml:space="preserve"> – </w:t>
      </w:r>
      <w:r w:rsidRPr="0013103B">
        <w:rPr>
          <w:rFonts w:ascii="Calibri" w:hAnsi="Calibri" w:cs="Calibri"/>
          <w:bCs/>
          <w:i/>
          <w:iCs/>
        </w:rPr>
        <w:t xml:space="preserve">w bliskim sąsiedztwie </w:t>
      </w:r>
      <w:r w:rsidR="00B86456" w:rsidRPr="0013103B">
        <w:rPr>
          <w:rFonts w:ascii="Calibri" w:hAnsi="Calibri" w:cs="Calibri"/>
          <w:bCs/>
          <w:i/>
          <w:iCs/>
        </w:rPr>
        <w:t>licznych kompleksów biurowych</w:t>
      </w:r>
      <w:r w:rsidRPr="0013103B">
        <w:rPr>
          <w:rFonts w:asciiTheme="minorHAnsi" w:hAnsiTheme="minorHAnsi" w:cstheme="minorHAnsi"/>
          <w:i/>
          <w:iCs/>
        </w:rPr>
        <w:t xml:space="preserve"> i z wygodnym dostępem do miejskiej infrastruktury drogowej i komunikacyjnej – sprawia, że </w:t>
      </w:r>
      <w:r w:rsidR="00B86456" w:rsidRPr="0013103B">
        <w:rPr>
          <w:rFonts w:asciiTheme="minorHAnsi" w:hAnsiTheme="minorHAnsi" w:cstheme="minorHAnsi"/>
          <w:i/>
          <w:iCs/>
        </w:rPr>
        <w:t>Śląska 12 to</w:t>
      </w:r>
      <w:r w:rsidR="002E04EB">
        <w:rPr>
          <w:rFonts w:asciiTheme="minorHAnsi" w:hAnsiTheme="minorHAnsi" w:cstheme="minorHAnsi"/>
          <w:i/>
          <w:iCs/>
        </w:rPr>
        <w:t xml:space="preserve"> atrakcyjna </w:t>
      </w:r>
      <w:r w:rsidR="00B86456" w:rsidRPr="0013103B">
        <w:rPr>
          <w:rFonts w:asciiTheme="minorHAnsi" w:hAnsiTheme="minorHAnsi" w:cstheme="minorHAnsi"/>
          <w:i/>
          <w:iCs/>
        </w:rPr>
        <w:t xml:space="preserve">propozycja dla inwestorów </w:t>
      </w:r>
      <w:r w:rsidR="00970A1D">
        <w:rPr>
          <w:rFonts w:asciiTheme="minorHAnsi" w:hAnsiTheme="minorHAnsi" w:cstheme="minorHAnsi"/>
          <w:i/>
          <w:iCs/>
        </w:rPr>
        <w:t>chcących ulokować kapitał w</w:t>
      </w:r>
      <w:r w:rsidR="00B86456" w:rsidRPr="0013103B">
        <w:rPr>
          <w:rFonts w:asciiTheme="minorHAnsi" w:hAnsiTheme="minorHAnsi" w:cstheme="minorHAnsi"/>
          <w:i/>
          <w:iCs/>
        </w:rPr>
        <w:t xml:space="preserve"> nieruchomości na trójmiejskim rynku.</w:t>
      </w:r>
      <w:r w:rsidR="0013103B">
        <w:rPr>
          <w:rFonts w:asciiTheme="minorHAnsi" w:hAnsiTheme="minorHAnsi" w:cstheme="minorHAnsi"/>
          <w:i/>
          <w:iCs/>
        </w:rPr>
        <w:t xml:space="preserve"> </w:t>
      </w:r>
      <w:r w:rsidR="002E04EB">
        <w:rPr>
          <w:rFonts w:asciiTheme="minorHAnsi" w:hAnsiTheme="minorHAnsi" w:cstheme="minorHAnsi"/>
          <w:i/>
          <w:iCs/>
        </w:rPr>
        <w:t xml:space="preserve">Kompaktowe metraże oraz funkcjonalne układy apartamentów, </w:t>
      </w:r>
      <w:r w:rsidR="00970A1D">
        <w:rPr>
          <w:rFonts w:asciiTheme="minorHAnsi" w:hAnsiTheme="minorHAnsi" w:cstheme="minorHAnsi"/>
          <w:i/>
          <w:iCs/>
        </w:rPr>
        <w:t>przemyślane rozwiązania architektoniczne</w:t>
      </w:r>
      <w:r w:rsidR="002E04EB">
        <w:rPr>
          <w:rFonts w:asciiTheme="minorHAnsi" w:hAnsiTheme="minorHAnsi" w:cstheme="minorHAnsi"/>
          <w:i/>
          <w:iCs/>
        </w:rPr>
        <w:t xml:space="preserve"> i </w:t>
      </w:r>
      <w:r w:rsidR="0013103B">
        <w:rPr>
          <w:rFonts w:asciiTheme="minorHAnsi" w:hAnsiTheme="minorHAnsi" w:cstheme="minorHAnsi"/>
          <w:i/>
          <w:iCs/>
        </w:rPr>
        <w:t>udogodnienia takie jak sala fitness oraz</w:t>
      </w:r>
      <w:r w:rsidR="00970A1D">
        <w:rPr>
          <w:rFonts w:asciiTheme="minorHAnsi" w:hAnsiTheme="minorHAnsi" w:cstheme="minorHAnsi"/>
          <w:i/>
          <w:iCs/>
        </w:rPr>
        <w:t xml:space="preserve"> </w:t>
      </w:r>
      <w:r w:rsidR="0013103B">
        <w:rPr>
          <w:rFonts w:asciiTheme="minorHAnsi" w:hAnsiTheme="minorHAnsi" w:cstheme="minorHAnsi"/>
          <w:i/>
          <w:iCs/>
        </w:rPr>
        <w:t xml:space="preserve">system </w:t>
      </w:r>
      <w:r w:rsidR="00970A1D">
        <w:rPr>
          <w:rFonts w:asciiTheme="minorHAnsi" w:hAnsiTheme="minorHAnsi" w:cstheme="minorHAnsi"/>
          <w:i/>
          <w:iCs/>
        </w:rPr>
        <w:t>elektronicznych zamków sprawi</w:t>
      </w:r>
      <w:r w:rsidR="002E04EB">
        <w:rPr>
          <w:rFonts w:asciiTheme="minorHAnsi" w:hAnsiTheme="minorHAnsi" w:cstheme="minorHAnsi"/>
          <w:i/>
          <w:iCs/>
        </w:rPr>
        <w:t>ają</w:t>
      </w:r>
      <w:r w:rsidR="00970A1D">
        <w:rPr>
          <w:rFonts w:asciiTheme="minorHAnsi" w:hAnsiTheme="minorHAnsi" w:cstheme="minorHAnsi"/>
          <w:i/>
          <w:iCs/>
        </w:rPr>
        <w:t xml:space="preserve">, że Śląska 12 spełni potrzeby najbardziej wymagających klientów </w:t>
      </w:r>
      <w:r w:rsidR="00970A1D" w:rsidRPr="009F766A">
        <w:rPr>
          <w:rFonts w:asciiTheme="minorHAnsi" w:hAnsiTheme="minorHAnsi" w:cstheme="minorHAnsi"/>
        </w:rPr>
        <w:t xml:space="preserve">– </w:t>
      </w:r>
      <w:r w:rsidR="00970A1D" w:rsidRPr="009F766A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970A1D" w:rsidRPr="009F766A">
        <w:rPr>
          <w:rFonts w:asciiTheme="minorHAnsi" w:hAnsiTheme="minorHAnsi" w:cstheme="minorHAnsi"/>
        </w:rPr>
        <w:t>.</w:t>
      </w:r>
    </w:p>
    <w:p w14:paraId="2CBBCAAD" w14:textId="2F8F8AD5" w:rsidR="002568A9" w:rsidRPr="002568A9" w:rsidRDefault="002568A9" w:rsidP="00E74361">
      <w:pPr>
        <w:spacing w:before="240"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</w:rPr>
        <w:t xml:space="preserve">Śląska 12 to kolejny projekt z segmentu apartamentów inwestycyjnych w trójmiejskiej ofercie dewelopera. </w:t>
      </w:r>
      <w:r w:rsidR="00A16C77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ostępnych jest jeszcze 9 apartamentów w </w:t>
      </w:r>
      <w:r>
        <w:rPr>
          <w:rFonts w:ascii="Calibri" w:hAnsi="Calibri" w:cs="Calibri"/>
          <w:b/>
        </w:rPr>
        <w:t xml:space="preserve">ATAL </w:t>
      </w:r>
      <w:proofErr w:type="spellStart"/>
      <w:r>
        <w:rPr>
          <w:rFonts w:ascii="Calibri" w:hAnsi="Calibri" w:cs="Calibri"/>
          <w:b/>
        </w:rPr>
        <w:t>Baltica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Towers</w:t>
      </w:r>
      <w:proofErr w:type="spellEnd"/>
      <w:r>
        <w:rPr>
          <w:rFonts w:ascii="Calibri" w:hAnsi="Calibri" w:cs="Calibri"/>
        </w:rPr>
        <w:t xml:space="preserve"> oraz</w:t>
      </w:r>
      <w:r w:rsidR="008B2EB3">
        <w:rPr>
          <w:rFonts w:ascii="Calibri" w:hAnsi="Calibri" w:cs="Calibri"/>
        </w:rPr>
        <w:t xml:space="preserve"> 129</w:t>
      </w:r>
      <w:r>
        <w:rPr>
          <w:rFonts w:ascii="Calibri" w:hAnsi="Calibri" w:cs="Calibri"/>
        </w:rPr>
        <w:t xml:space="preserve"> apartamentów w </w:t>
      </w:r>
      <w:r w:rsidRPr="000B2F58">
        <w:rPr>
          <w:rFonts w:ascii="Calibri" w:hAnsi="Calibri" w:cs="Calibri"/>
          <w:b/>
          <w:bCs/>
        </w:rPr>
        <w:t>Modern Tower</w:t>
      </w:r>
      <w:r>
        <w:rPr>
          <w:rFonts w:ascii="Calibri" w:hAnsi="Calibri" w:cs="Calibri"/>
          <w:b/>
          <w:bCs/>
        </w:rPr>
        <w:t>.</w:t>
      </w:r>
    </w:p>
    <w:p w14:paraId="06C297BE" w14:textId="5CD3C63D" w:rsidR="00743E71" w:rsidRDefault="00D159CE" w:rsidP="00E74361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Inwestycję </w:t>
      </w:r>
      <w:r w:rsidR="00FC6CB9">
        <w:rPr>
          <w:rFonts w:asciiTheme="minorHAnsi" w:hAnsiTheme="minorHAnsi" w:cstheme="minorHAnsi"/>
        </w:rPr>
        <w:t>Śląsk</w:t>
      </w:r>
      <w:r>
        <w:rPr>
          <w:rFonts w:asciiTheme="minorHAnsi" w:hAnsiTheme="minorHAnsi" w:cstheme="minorHAnsi"/>
        </w:rPr>
        <w:t>a</w:t>
      </w:r>
      <w:r w:rsidR="00FC6CB9">
        <w:rPr>
          <w:rFonts w:asciiTheme="minorHAnsi" w:hAnsiTheme="minorHAnsi" w:cstheme="minorHAnsi"/>
        </w:rPr>
        <w:t xml:space="preserve"> 12 </w:t>
      </w:r>
      <w:r w:rsidR="00D47F64">
        <w:rPr>
          <w:rFonts w:asciiTheme="minorHAnsi" w:hAnsiTheme="minorHAnsi" w:cstheme="minorHAnsi"/>
        </w:rPr>
        <w:t xml:space="preserve">wyróżnia nowoczesna </w:t>
      </w:r>
      <w:r w:rsidR="00E74361" w:rsidRPr="008A4651">
        <w:rPr>
          <w:rFonts w:asciiTheme="minorHAnsi" w:hAnsiTheme="minorHAnsi" w:cstheme="minorHAnsi"/>
        </w:rPr>
        <w:t>architektur</w:t>
      </w:r>
      <w:r w:rsidR="00D47F64">
        <w:rPr>
          <w:rFonts w:asciiTheme="minorHAnsi" w:hAnsiTheme="minorHAnsi" w:cstheme="minorHAnsi"/>
        </w:rPr>
        <w:t>a</w:t>
      </w:r>
      <w:r w:rsidR="00743E71">
        <w:rPr>
          <w:rFonts w:asciiTheme="minorHAnsi" w:hAnsiTheme="minorHAnsi" w:cstheme="minorHAnsi"/>
        </w:rPr>
        <w:t xml:space="preserve"> – prosta bryła budynku i harmonijna kolorystyka </w:t>
      </w:r>
      <w:r w:rsidR="00E74361" w:rsidRPr="008A4651">
        <w:rPr>
          <w:rFonts w:asciiTheme="minorHAnsi" w:hAnsiTheme="minorHAnsi" w:cstheme="minorHAnsi"/>
        </w:rPr>
        <w:t>tworzy spójną całość</w:t>
      </w:r>
      <w:r w:rsidR="00845F4D">
        <w:rPr>
          <w:rFonts w:asciiTheme="minorHAnsi" w:hAnsiTheme="minorHAnsi" w:cstheme="minorHAnsi"/>
        </w:rPr>
        <w:t xml:space="preserve"> </w:t>
      </w:r>
      <w:r w:rsidR="00845F4D" w:rsidRPr="00743E71">
        <w:rPr>
          <w:rFonts w:asciiTheme="minorHAnsi" w:hAnsiTheme="minorHAnsi" w:cstheme="minorHAnsi"/>
        </w:rPr>
        <w:t>wpis</w:t>
      </w:r>
      <w:r w:rsidR="00845F4D">
        <w:rPr>
          <w:rFonts w:asciiTheme="minorHAnsi" w:hAnsiTheme="minorHAnsi" w:cstheme="minorHAnsi"/>
        </w:rPr>
        <w:t>ują</w:t>
      </w:r>
      <w:r w:rsidR="0009262D">
        <w:rPr>
          <w:rFonts w:asciiTheme="minorHAnsi" w:hAnsiTheme="minorHAnsi" w:cstheme="minorHAnsi"/>
        </w:rPr>
        <w:t xml:space="preserve">cą </w:t>
      </w:r>
      <w:r w:rsidR="00845F4D" w:rsidRPr="00743E71">
        <w:rPr>
          <w:rFonts w:asciiTheme="minorHAnsi" w:hAnsiTheme="minorHAnsi" w:cstheme="minorHAnsi"/>
        </w:rPr>
        <w:t>się w biznesowy charakter okolicy.</w:t>
      </w:r>
      <w:r w:rsidR="00367BCA">
        <w:rPr>
          <w:rFonts w:asciiTheme="minorHAnsi" w:hAnsiTheme="minorHAnsi" w:cstheme="minorHAnsi"/>
        </w:rPr>
        <w:t xml:space="preserve"> </w:t>
      </w:r>
      <w:r w:rsidR="00367BCA" w:rsidRPr="00743E71">
        <w:rPr>
          <w:rFonts w:asciiTheme="minorHAnsi" w:hAnsiTheme="minorHAnsi" w:cstheme="minorHAnsi"/>
        </w:rPr>
        <w:t xml:space="preserve">Duże przeszklenia stworzą </w:t>
      </w:r>
      <w:r w:rsidR="00367BCA">
        <w:rPr>
          <w:rFonts w:asciiTheme="minorHAnsi" w:hAnsiTheme="minorHAnsi" w:cstheme="minorHAnsi"/>
        </w:rPr>
        <w:t xml:space="preserve">natomiast </w:t>
      </w:r>
      <w:r w:rsidR="00367BCA" w:rsidRPr="00743E71">
        <w:rPr>
          <w:rFonts w:asciiTheme="minorHAnsi" w:hAnsiTheme="minorHAnsi" w:cstheme="minorHAnsi"/>
        </w:rPr>
        <w:t>jasne, doświetlone wnętrza apartamentów.</w:t>
      </w:r>
      <w:r w:rsidR="00367BCA">
        <w:rPr>
          <w:rFonts w:asciiTheme="minorHAnsi" w:hAnsiTheme="minorHAnsi" w:cstheme="minorHAnsi"/>
        </w:rPr>
        <w:t xml:space="preserve"> </w:t>
      </w:r>
      <w:r w:rsidR="00E74361" w:rsidRPr="00841F33">
        <w:rPr>
          <w:rFonts w:asciiTheme="minorHAnsi" w:hAnsiTheme="minorHAnsi" w:cstheme="minorHAnsi"/>
        </w:rPr>
        <w:t>Budyn</w:t>
      </w:r>
      <w:r w:rsidR="00845F4D">
        <w:rPr>
          <w:rFonts w:asciiTheme="minorHAnsi" w:hAnsiTheme="minorHAnsi" w:cstheme="minorHAnsi"/>
        </w:rPr>
        <w:t>e</w:t>
      </w:r>
      <w:r w:rsidR="00E74361" w:rsidRPr="00841F33">
        <w:rPr>
          <w:rFonts w:asciiTheme="minorHAnsi" w:hAnsiTheme="minorHAnsi" w:cstheme="minorHAnsi"/>
        </w:rPr>
        <w:t>k zostan</w:t>
      </w:r>
      <w:r w:rsidR="00845F4D">
        <w:rPr>
          <w:rFonts w:asciiTheme="minorHAnsi" w:hAnsiTheme="minorHAnsi" w:cstheme="minorHAnsi"/>
        </w:rPr>
        <w:t>ie</w:t>
      </w:r>
      <w:r w:rsidR="00E74361" w:rsidRPr="00841F33">
        <w:rPr>
          <w:rFonts w:asciiTheme="minorHAnsi" w:hAnsiTheme="minorHAnsi" w:cstheme="minorHAnsi"/>
        </w:rPr>
        <w:t xml:space="preserve"> dostosowan</w:t>
      </w:r>
      <w:r w:rsidR="00845F4D">
        <w:rPr>
          <w:rFonts w:asciiTheme="minorHAnsi" w:hAnsiTheme="minorHAnsi" w:cstheme="minorHAnsi"/>
        </w:rPr>
        <w:t>y</w:t>
      </w:r>
      <w:r w:rsidR="00E74361" w:rsidRPr="00841F33">
        <w:rPr>
          <w:rFonts w:asciiTheme="minorHAnsi" w:hAnsiTheme="minorHAnsi" w:cstheme="minorHAnsi"/>
        </w:rPr>
        <w:t xml:space="preserve"> </w:t>
      </w:r>
      <w:r w:rsidR="00E74361" w:rsidRPr="00841F33">
        <w:rPr>
          <w:rFonts w:asciiTheme="minorHAnsi" w:hAnsiTheme="minorHAnsi" w:cstheme="minorHAnsi"/>
        </w:rPr>
        <w:lastRenderedPageBreak/>
        <w:t xml:space="preserve">do </w:t>
      </w:r>
      <w:r w:rsidR="00E74361" w:rsidRPr="00841F33">
        <w:rPr>
          <w:rFonts w:asciiTheme="minorHAnsi" w:hAnsiTheme="minorHAnsi" w:cstheme="minorHAnsi"/>
          <w:b/>
        </w:rPr>
        <w:t>potrzeb osób niepełnosprawnych</w:t>
      </w:r>
      <w:r w:rsidR="00E74361" w:rsidRPr="00841F33">
        <w:rPr>
          <w:rFonts w:asciiTheme="minorHAnsi" w:hAnsiTheme="minorHAnsi" w:cstheme="minorHAnsi"/>
        </w:rPr>
        <w:t xml:space="preserve"> – brak barier architektonicznych, niskie krawężniki oraz </w:t>
      </w:r>
      <w:r w:rsidR="00E74361">
        <w:rPr>
          <w:rFonts w:asciiTheme="minorHAnsi" w:hAnsiTheme="minorHAnsi" w:cstheme="minorHAnsi"/>
        </w:rPr>
        <w:t xml:space="preserve">cichobieżne </w:t>
      </w:r>
      <w:r w:rsidR="00E74361" w:rsidRPr="00841F33">
        <w:rPr>
          <w:rFonts w:asciiTheme="minorHAnsi" w:hAnsiTheme="minorHAnsi" w:cstheme="minorHAnsi"/>
        </w:rPr>
        <w:t xml:space="preserve">windy ułatwią poruszanie się w obrębie </w:t>
      </w:r>
      <w:r w:rsidR="00845F4D">
        <w:rPr>
          <w:rFonts w:asciiTheme="minorHAnsi" w:hAnsiTheme="minorHAnsi" w:cstheme="minorHAnsi"/>
        </w:rPr>
        <w:t>inwestycji</w:t>
      </w:r>
      <w:r w:rsidR="00E74361" w:rsidRPr="00841F33">
        <w:rPr>
          <w:rFonts w:asciiTheme="minorHAnsi" w:hAnsiTheme="minorHAnsi" w:cstheme="minorHAnsi"/>
        </w:rPr>
        <w:t>.</w:t>
      </w:r>
      <w:r w:rsidR="00E74361">
        <w:rPr>
          <w:rFonts w:asciiTheme="minorHAnsi" w:hAnsiTheme="minorHAnsi" w:cstheme="minorHAnsi"/>
        </w:rPr>
        <w:t xml:space="preserve"> </w:t>
      </w:r>
      <w:r w:rsidR="00743E71" w:rsidRPr="00743E71">
        <w:rPr>
          <w:rFonts w:asciiTheme="minorHAnsi" w:hAnsiTheme="minorHAnsi" w:cstheme="minorHAnsi"/>
        </w:rPr>
        <w:t xml:space="preserve">Bezpieczeństwo na terenie obiektu zapewni system monitoringu. Dodatkowym udogodnieniem </w:t>
      </w:r>
      <w:r w:rsidR="00367BCA">
        <w:rPr>
          <w:rFonts w:asciiTheme="minorHAnsi" w:hAnsiTheme="minorHAnsi" w:cstheme="minorHAnsi"/>
        </w:rPr>
        <w:t xml:space="preserve">wpływającym na poczucie bezpieczeństwa i </w:t>
      </w:r>
      <w:r w:rsidR="00743E71" w:rsidRPr="00743E71">
        <w:rPr>
          <w:rFonts w:asciiTheme="minorHAnsi" w:hAnsiTheme="minorHAnsi" w:cstheme="minorHAnsi"/>
        </w:rPr>
        <w:t xml:space="preserve">podnoszącym </w:t>
      </w:r>
      <w:r w:rsidR="00367BCA">
        <w:rPr>
          <w:rFonts w:asciiTheme="minorHAnsi" w:hAnsiTheme="minorHAnsi" w:cstheme="minorHAnsi"/>
        </w:rPr>
        <w:t xml:space="preserve">komfort będzie </w:t>
      </w:r>
      <w:r w:rsidR="00367BCA" w:rsidRPr="002978A1">
        <w:rPr>
          <w:rFonts w:asciiTheme="minorHAnsi" w:hAnsiTheme="minorHAnsi" w:cstheme="minorHAnsi"/>
          <w:b/>
          <w:bCs/>
        </w:rPr>
        <w:t>system elektronicznych zamków</w:t>
      </w:r>
      <w:r w:rsidR="00367BCA">
        <w:rPr>
          <w:rFonts w:asciiTheme="minorHAnsi" w:hAnsiTheme="minorHAnsi" w:cstheme="minorHAnsi"/>
        </w:rPr>
        <w:t xml:space="preserve"> z dostępem za pośrednictwem karty montowany we wszystkich apartamentach. </w:t>
      </w:r>
    </w:p>
    <w:p w14:paraId="5C134F82" w14:textId="6A1E76EB" w:rsidR="00411578" w:rsidRPr="00996334" w:rsidRDefault="003C1217" w:rsidP="00E74361">
      <w:pPr>
        <w:autoSpaceDE w:val="0"/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74361" w:rsidRPr="000D5FCF">
        <w:rPr>
          <w:rFonts w:ascii="Calibri" w:hAnsi="Calibri" w:cs="Calibri"/>
        </w:rPr>
        <w:t xml:space="preserve">ołożenie </w:t>
      </w:r>
      <w:r w:rsidR="000D5FCF" w:rsidRPr="000D5FCF">
        <w:rPr>
          <w:rFonts w:ascii="Calibri" w:hAnsi="Calibri" w:cs="Calibri"/>
        </w:rPr>
        <w:t>inwestycji</w:t>
      </w:r>
      <w:r w:rsidR="00E74361" w:rsidRPr="000D5FCF">
        <w:rPr>
          <w:rFonts w:ascii="Calibri" w:hAnsi="Calibri" w:cs="Calibri"/>
        </w:rPr>
        <w:t xml:space="preserve"> </w:t>
      </w:r>
      <w:r w:rsidR="000D5FCF" w:rsidRPr="000D5FCF">
        <w:rPr>
          <w:rFonts w:ascii="Calibri" w:hAnsi="Calibri" w:cs="Calibri"/>
        </w:rPr>
        <w:t>Śląska 12</w:t>
      </w:r>
      <w:r w:rsidR="00E74361" w:rsidRPr="000D5FCF">
        <w:rPr>
          <w:rFonts w:ascii="Calibri" w:hAnsi="Calibri" w:cs="Calibri"/>
        </w:rPr>
        <w:t xml:space="preserve"> – </w:t>
      </w:r>
      <w:r w:rsidR="00BA3FF0">
        <w:rPr>
          <w:rFonts w:ascii="Calibri" w:hAnsi="Calibri" w:cs="Calibri"/>
        </w:rPr>
        <w:t xml:space="preserve">na styku </w:t>
      </w:r>
      <w:r>
        <w:rPr>
          <w:rFonts w:ascii="Calibri" w:hAnsi="Calibri" w:cs="Calibri"/>
        </w:rPr>
        <w:t xml:space="preserve">doskonale skomunikowanych </w:t>
      </w:r>
      <w:r w:rsidR="00BA3FF0">
        <w:rPr>
          <w:rFonts w:ascii="Calibri" w:hAnsi="Calibri" w:cs="Calibri"/>
        </w:rPr>
        <w:t>dzielnic Przymorze i Oliwa</w:t>
      </w:r>
      <w:r>
        <w:rPr>
          <w:rFonts w:ascii="Calibri" w:hAnsi="Calibri" w:cs="Calibri"/>
        </w:rPr>
        <w:t xml:space="preserve"> oraz </w:t>
      </w:r>
      <w:r w:rsidR="000D5FCF" w:rsidRPr="000D5FCF">
        <w:rPr>
          <w:rFonts w:ascii="Calibri" w:hAnsi="Calibri" w:cs="Calibri"/>
        </w:rPr>
        <w:t>w pobliżu największych kompleksów biurowych w Trójmieście</w:t>
      </w:r>
      <w:r w:rsidR="00BA3FF0">
        <w:rPr>
          <w:rFonts w:ascii="Calibri" w:hAnsi="Calibri" w:cs="Calibri"/>
        </w:rPr>
        <w:t xml:space="preserve"> </w:t>
      </w:r>
      <w:r w:rsidR="00E74361" w:rsidRPr="000D5FCF">
        <w:rPr>
          <w:rFonts w:ascii="Calibri" w:hAnsi="Calibri" w:cs="Calibri"/>
        </w:rPr>
        <w:t xml:space="preserve">– umożliwi swobodne korzystanie z wszelkich uroków nadmorskiego miasta oraz </w:t>
      </w:r>
      <w:r>
        <w:rPr>
          <w:rFonts w:ascii="Calibri" w:hAnsi="Calibri" w:cs="Calibri"/>
        </w:rPr>
        <w:t xml:space="preserve">jego </w:t>
      </w:r>
      <w:r w:rsidR="00E74361" w:rsidRPr="003C1217">
        <w:rPr>
          <w:rFonts w:ascii="Calibri" w:hAnsi="Calibri" w:cs="Calibri"/>
          <w:bCs/>
        </w:rPr>
        <w:t xml:space="preserve">bogatej oferty kulturalnej, </w:t>
      </w:r>
      <w:r w:rsidR="008A543A" w:rsidRPr="003C1217">
        <w:rPr>
          <w:rFonts w:ascii="Calibri" w:hAnsi="Calibri" w:cs="Calibri"/>
          <w:bCs/>
        </w:rPr>
        <w:t xml:space="preserve">handlowo-usługowej, </w:t>
      </w:r>
      <w:r w:rsidR="00E74361" w:rsidRPr="003C1217">
        <w:rPr>
          <w:rFonts w:ascii="Calibri" w:hAnsi="Calibri" w:cs="Calibri"/>
          <w:bCs/>
        </w:rPr>
        <w:t>naukowej i biznesowej</w:t>
      </w:r>
      <w:r w:rsidR="00E74361" w:rsidRPr="000D5FCF">
        <w:rPr>
          <w:rFonts w:ascii="Calibri" w:hAnsi="Calibri" w:cs="Calibri"/>
        </w:rPr>
        <w:t xml:space="preserve">. </w:t>
      </w:r>
      <w:r w:rsidR="00BA3FF0">
        <w:rPr>
          <w:rFonts w:ascii="Calibri" w:hAnsi="Calibri" w:cs="Calibri"/>
        </w:rPr>
        <w:t xml:space="preserve">Usytuowanie budynku </w:t>
      </w:r>
      <w:r w:rsidR="00BA3FF0" w:rsidRPr="000D5FCF">
        <w:rPr>
          <w:rFonts w:ascii="Calibri" w:hAnsi="Calibri" w:cs="Calibri"/>
        </w:rPr>
        <w:t>tuż przy głównej arterii miasta</w:t>
      </w:r>
      <w:r w:rsidR="00BA3FF0">
        <w:rPr>
          <w:rFonts w:ascii="Calibri" w:hAnsi="Calibri" w:cs="Calibri"/>
        </w:rPr>
        <w:t xml:space="preserve"> –</w:t>
      </w:r>
      <w:r w:rsidR="00BA3FF0" w:rsidRPr="000D5FCF">
        <w:rPr>
          <w:rFonts w:ascii="Calibri" w:hAnsi="Calibri" w:cs="Calibri"/>
        </w:rPr>
        <w:t xml:space="preserve"> ulicy Grunwaldzkiej</w:t>
      </w:r>
      <w:r w:rsidR="00BA3FF0">
        <w:rPr>
          <w:rFonts w:ascii="Calibri" w:hAnsi="Calibri" w:cs="Calibri"/>
        </w:rPr>
        <w:t>, gwarantuje sprawne poruszanie się po cał</w:t>
      </w:r>
      <w:r>
        <w:rPr>
          <w:rFonts w:ascii="Calibri" w:hAnsi="Calibri" w:cs="Calibri"/>
        </w:rPr>
        <w:t>ej aglomeracji</w:t>
      </w:r>
      <w:r w:rsidR="00BA3FF0" w:rsidRPr="00BA3FF0">
        <w:rPr>
          <w:rFonts w:ascii="Calibri" w:hAnsi="Calibri" w:cs="Calibri"/>
        </w:rPr>
        <w:t>, zarówno samochodem, jak również komunikacją miejską.</w:t>
      </w:r>
      <w:r w:rsidR="00BA3FF0">
        <w:rPr>
          <w:rFonts w:ascii="Calibri" w:hAnsi="Calibri" w:cs="Calibri"/>
        </w:rPr>
        <w:t xml:space="preserve"> W pobliżu znajdują się bowiem przystanki autobusowe, a w odległości zaledwie 800 metrów dworzec PKP i SKM Gdańsk Oliwa. </w:t>
      </w:r>
      <w:r w:rsidR="0025244E" w:rsidRPr="0062416D">
        <w:rPr>
          <w:rFonts w:asciiTheme="minorHAnsi" w:hAnsiTheme="minorHAnsi" w:cstheme="minorHAnsi"/>
          <w:color w:val="000000"/>
          <w:shd w:val="clear" w:color="auto" w:fill="FFFFFF"/>
        </w:rPr>
        <w:t>Lokalizacja inwestycji</w:t>
      </w:r>
      <w:r w:rsidR="0025244E" w:rsidRPr="0062416D">
        <w:rPr>
          <w:rFonts w:asciiTheme="minorHAnsi" w:hAnsiTheme="minorHAnsi" w:cstheme="minorHAnsi"/>
          <w:color w:val="000000"/>
        </w:rPr>
        <w:t xml:space="preserve"> umożliwi swobodne korzystanie</w:t>
      </w:r>
      <w:r w:rsidR="0025244E">
        <w:rPr>
          <w:rFonts w:ascii="Calibri" w:hAnsi="Calibri" w:cs="Calibri"/>
        </w:rPr>
        <w:t xml:space="preserve"> z terenów zielonych i rekreacyjnych, </w:t>
      </w:r>
      <w:r w:rsidR="00596AE5">
        <w:rPr>
          <w:rFonts w:ascii="Calibri" w:hAnsi="Calibri" w:cs="Calibri"/>
        </w:rPr>
        <w:t xml:space="preserve">m.in. w pobliżu jest Park Oliwski, a </w:t>
      </w:r>
      <w:r w:rsidR="0025244E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odległości 3 km znajduje się </w:t>
      </w:r>
      <w:r w:rsidR="000C00CA">
        <w:rPr>
          <w:rFonts w:ascii="Calibri" w:hAnsi="Calibri" w:cs="Calibri"/>
        </w:rPr>
        <w:t>P</w:t>
      </w:r>
      <w:r w:rsidR="00EF2979">
        <w:rPr>
          <w:rFonts w:ascii="Calibri" w:hAnsi="Calibri" w:cs="Calibri"/>
        </w:rPr>
        <w:t xml:space="preserve">ark </w:t>
      </w:r>
      <w:r w:rsidR="000C00CA">
        <w:rPr>
          <w:rFonts w:ascii="Calibri" w:hAnsi="Calibri" w:cs="Calibri"/>
        </w:rPr>
        <w:t xml:space="preserve">im. </w:t>
      </w:r>
      <w:r w:rsidR="00EF2979">
        <w:rPr>
          <w:rFonts w:ascii="Calibri" w:hAnsi="Calibri" w:cs="Calibri"/>
        </w:rPr>
        <w:t xml:space="preserve">R. Reagana </w:t>
      </w:r>
      <w:r w:rsidR="000C00CA">
        <w:rPr>
          <w:rFonts w:ascii="Calibri" w:hAnsi="Calibri" w:cs="Calibri"/>
        </w:rPr>
        <w:t xml:space="preserve">oraz </w:t>
      </w:r>
      <w:r>
        <w:rPr>
          <w:rFonts w:ascii="Calibri" w:hAnsi="Calibri" w:cs="Calibri"/>
        </w:rPr>
        <w:t>plaża w Brzeźnie</w:t>
      </w:r>
      <w:r w:rsidR="00596AE5">
        <w:rPr>
          <w:rFonts w:ascii="Calibri" w:hAnsi="Calibri" w:cs="Calibri"/>
        </w:rPr>
        <w:t>.</w:t>
      </w:r>
    </w:p>
    <w:p w14:paraId="7A4BD023" w14:textId="4410D5D2" w:rsidR="00E74361" w:rsidRPr="00743E71" w:rsidRDefault="00E74361" w:rsidP="00E74361">
      <w:pPr>
        <w:spacing w:before="24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 trójmiejskiej ofercie ATAL – poza</w:t>
      </w:r>
      <w:r w:rsidR="009E71B8">
        <w:rPr>
          <w:rFonts w:ascii="Calibri" w:hAnsi="Calibri" w:cs="Calibri"/>
        </w:rPr>
        <w:t xml:space="preserve"> projektem</w:t>
      </w:r>
      <w:r w:rsidR="00743E71">
        <w:rPr>
          <w:rFonts w:ascii="Calibri" w:hAnsi="Calibri" w:cs="Calibri"/>
          <w:b/>
          <w:color w:val="000000"/>
        </w:rPr>
        <w:t xml:space="preserve"> Śląsk</w:t>
      </w:r>
      <w:r w:rsidR="009E71B8">
        <w:rPr>
          <w:rFonts w:ascii="Calibri" w:hAnsi="Calibri" w:cs="Calibri"/>
          <w:b/>
          <w:color w:val="000000"/>
        </w:rPr>
        <w:t>a</w:t>
      </w:r>
      <w:r w:rsidR="00743E71">
        <w:rPr>
          <w:rFonts w:ascii="Calibri" w:hAnsi="Calibri" w:cs="Calibri"/>
          <w:b/>
          <w:color w:val="000000"/>
        </w:rPr>
        <w:t xml:space="preserve"> 12 </w:t>
      </w:r>
      <w:r>
        <w:rPr>
          <w:rFonts w:ascii="Calibri" w:hAnsi="Calibri" w:cs="Calibri"/>
        </w:rPr>
        <w:t xml:space="preserve">– znajdują się również inne projekty. W Brzeźnie, w bliskim sąsiedztwie plaży, powstał kompleks </w:t>
      </w:r>
      <w:r>
        <w:rPr>
          <w:rFonts w:ascii="Calibri" w:hAnsi="Calibri" w:cs="Calibri"/>
          <w:b/>
        </w:rPr>
        <w:t xml:space="preserve">ATAL </w:t>
      </w:r>
      <w:proofErr w:type="spellStart"/>
      <w:r>
        <w:rPr>
          <w:rFonts w:ascii="Calibri" w:hAnsi="Calibri" w:cs="Calibri"/>
          <w:b/>
        </w:rPr>
        <w:t>Baltica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Towers</w:t>
      </w:r>
      <w:proofErr w:type="spellEnd"/>
      <w:r>
        <w:rPr>
          <w:rFonts w:ascii="Calibri" w:hAnsi="Calibri" w:cs="Calibri"/>
        </w:rPr>
        <w:t xml:space="preserve">, w którym zaprojektowano zarówno mieszkania, jak i </w:t>
      </w:r>
      <w:r w:rsidR="002568A9">
        <w:rPr>
          <w:rFonts w:ascii="Calibri" w:hAnsi="Calibri" w:cs="Calibri"/>
        </w:rPr>
        <w:t>apartamenty</w:t>
      </w:r>
      <w:r>
        <w:rPr>
          <w:rFonts w:ascii="Calibri" w:hAnsi="Calibri" w:cs="Calibri"/>
        </w:rPr>
        <w:t xml:space="preserve"> inwestycyjne. W sprzedaży jest także inwestycja </w:t>
      </w:r>
      <w:r w:rsidRPr="00AC1280">
        <w:rPr>
          <w:rFonts w:ascii="Calibri" w:hAnsi="Calibri" w:cs="Calibri"/>
          <w:b/>
          <w:bCs/>
        </w:rPr>
        <w:t>ATAL Bosmańska</w:t>
      </w:r>
      <w:r w:rsidRPr="00AC1280">
        <w:rPr>
          <w:rFonts w:ascii="Calibri" w:hAnsi="Calibri" w:cs="Calibri"/>
        </w:rPr>
        <w:t>, która</w:t>
      </w:r>
      <w:r>
        <w:rPr>
          <w:rFonts w:ascii="Calibri" w:hAnsi="Calibri" w:cs="Calibri"/>
        </w:rPr>
        <w:t xml:space="preserve"> zlokalizowana jest pośród terenów zielonych na gdyńskim Oksywiu. Dostępne są także mieszkania i lokale inwestycyjne w </w:t>
      </w:r>
      <w:r w:rsidRPr="000B2F58">
        <w:rPr>
          <w:rFonts w:ascii="Calibri" w:hAnsi="Calibri" w:cs="Calibri"/>
          <w:b/>
          <w:bCs/>
        </w:rPr>
        <w:t>Modern Tower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– 16-piętrowym kompleksie oferującym szereg udogodnień m.in. taras widokowy na dachu, reprezentacyjne lobby z recepcją i klub fitness z siłownią. </w:t>
      </w:r>
      <w:r w:rsidR="00743E71" w:rsidRPr="00743E71">
        <w:rPr>
          <w:rFonts w:ascii="Calibri" w:hAnsi="Calibri" w:cs="Calibri"/>
          <w:bCs/>
          <w:color w:val="000000"/>
        </w:rPr>
        <w:t xml:space="preserve">Przy ul. </w:t>
      </w:r>
      <w:proofErr w:type="spellStart"/>
      <w:r w:rsidR="00743E71" w:rsidRPr="00743E71">
        <w:rPr>
          <w:rFonts w:ascii="Calibri" w:hAnsi="Calibri" w:cs="Calibri"/>
          <w:bCs/>
          <w:color w:val="000000"/>
        </w:rPr>
        <w:t>Letnickiej</w:t>
      </w:r>
      <w:proofErr w:type="spellEnd"/>
      <w:r w:rsidR="00743E71" w:rsidRPr="00743E71">
        <w:rPr>
          <w:rFonts w:ascii="Calibri" w:hAnsi="Calibri" w:cs="Calibri"/>
          <w:bCs/>
          <w:color w:val="000000"/>
        </w:rPr>
        <w:t>, w bliskim sąsiedztwie Zatoki Gdańskiej</w:t>
      </w:r>
      <w:r w:rsidR="00743E71">
        <w:rPr>
          <w:rFonts w:ascii="Calibri" w:hAnsi="Calibri" w:cs="Calibri"/>
          <w:bCs/>
          <w:color w:val="000000"/>
        </w:rPr>
        <w:t xml:space="preserve"> powstaje wieloetapowe</w:t>
      </w:r>
      <w:r w:rsidR="00743E71">
        <w:rPr>
          <w:rFonts w:ascii="Calibri" w:hAnsi="Calibri" w:cs="Calibri"/>
          <w:b/>
          <w:color w:val="000000"/>
        </w:rPr>
        <w:t xml:space="preserve"> </w:t>
      </w:r>
      <w:r w:rsidR="00743E71" w:rsidRPr="00141B6E">
        <w:rPr>
          <w:rFonts w:ascii="Calibri" w:hAnsi="Calibri" w:cs="Calibri"/>
          <w:b/>
          <w:color w:val="000000"/>
        </w:rPr>
        <w:t>osiedl</w:t>
      </w:r>
      <w:r w:rsidR="00743E71">
        <w:rPr>
          <w:rFonts w:ascii="Calibri" w:hAnsi="Calibri" w:cs="Calibri"/>
          <w:b/>
          <w:color w:val="000000"/>
        </w:rPr>
        <w:t>e</w:t>
      </w:r>
      <w:r w:rsidR="00743E71" w:rsidRPr="00141B6E">
        <w:rPr>
          <w:rFonts w:ascii="Calibri" w:hAnsi="Calibri" w:cs="Calibri"/>
          <w:b/>
          <w:color w:val="000000"/>
        </w:rPr>
        <w:t xml:space="preserve"> Przystań Letnica</w:t>
      </w:r>
      <w:r w:rsidR="00743E71">
        <w:rPr>
          <w:rFonts w:ascii="Calibri" w:hAnsi="Calibri" w:cs="Calibri"/>
          <w:bCs/>
          <w:color w:val="000000"/>
        </w:rPr>
        <w:t>.</w:t>
      </w:r>
    </w:p>
    <w:p w14:paraId="497CDA02" w14:textId="582F1DBE" w:rsidR="00E74361" w:rsidRPr="00677015" w:rsidRDefault="00E74361" w:rsidP="00E74361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A86DB4">
        <w:rPr>
          <w:rFonts w:ascii="Calibri" w:hAnsi="Calibri" w:cs="Calibri"/>
          <w:shd w:val="clear" w:color="auto" w:fill="FFFFFF"/>
        </w:rPr>
        <w:t xml:space="preserve">Planowany termin oddania inwestycji </w:t>
      </w:r>
      <w:r w:rsidR="00743E71" w:rsidRPr="00A86DB4">
        <w:rPr>
          <w:rFonts w:ascii="Calibri" w:hAnsi="Calibri" w:cs="Calibri"/>
          <w:shd w:val="clear" w:color="auto" w:fill="FFFFFF"/>
        </w:rPr>
        <w:t>Śląska 12</w:t>
      </w:r>
      <w:r w:rsidRPr="00A86DB4">
        <w:rPr>
          <w:rFonts w:ascii="Calibri" w:hAnsi="Calibri" w:cs="Calibri"/>
          <w:shd w:val="clear" w:color="auto" w:fill="FFFFFF"/>
        </w:rPr>
        <w:t xml:space="preserve"> do użytkowania to I</w:t>
      </w:r>
      <w:r w:rsidR="00FD3D10" w:rsidRPr="00A86DB4">
        <w:rPr>
          <w:rFonts w:ascii="Calibri" w:hAnsi="Calibri" w:cs="Calibri"/>
          <w:shd w:val="clear" w:color="auto" w:fill="FFFFFF"/>
        </w:rPr>
        <w:t>I</w:t>
      </w:r>
      <w:r w:rsidRPr="00A86DB4">
        <w:rPr>
          <w:rFonts w:ascii="Calibri" w:hAnsi="Calibri" w:cs="Calibri"/>
          <w:shd w:val="clear" w:color="auto" w:fill="FFFFFF"/>
        </w:rPr>
        <w:t xml:space="preserve">I kwartał 2022. Za projekt </w:t>
      </w:r>
      <w:r w:rsidR="00A86DB4" w:rsidRPr="00A86DB4">
        <w:rPr>
          <w:rFonts w:ascii="Calibri" w:hAnsi="Calibri" w:cs="Calibri"/>
          <w:shd w:val="clear" w:color="auto" w:fill="FFFFFF"/>
        </w:rPr>
        <w:t>budynku</w:t>
      </w:r>
      <w:r w:rsidRPr="00A86DB4">
        <w:rPr>
          <w:rFonts w:ascii="Calibri" w:hAnsi="Calibri" w:cs="Calibri"/>
          <w:shd w:val="clear" w:color="auto" w:fill="FFFFFF"/>
        </w:rPr>
        <w:t xml:space="preserve"> odpowiada </w:t>
      </w:r>
      <w:r w:rsidR="00A86DB4" w:rsidRPr="00A86DB4">
        <w:rPr>
          <w:rFonts w:ascii="Calibri" w:hAnsi="Calibri" w:cs="Calibri"/>
          <w:shd w:val="clear" w:color="auto" w:fill="FFFFFF"/>
        </w:rPr>
        <w:t>KD Kozikowski Design</w:t>
      </w:r>
      <w:r w:rsidRPr="00A86DB4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 xml:space="preserve"> </w:t>
      </w:r>
    </w:p>
    <w:p w14:paraId="55C44BFA" w14:textId="66149F53" w:rsidR="00E74361" w:rsidRDefault="00E74361" w:rsidP="00E74361">
      <w:pPr>
        <w:spacing w:before="240" w:after="120" w:line="276" w:lineRule="auto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 w:rsidR="00743E71" w:rsidRPr="006B50FE">
          <w:rPr>
            <w:rStyle w:val="Hipercze"/>
            <w:rFonts w:ascii="Calibri" w:hAnsi="Calibri" w:cs="Calibri"/>
          </w:rPr>
          <w:t>www.</w:t>
        </w:r>
        <w:r w:rsidR="00743E71" w:rsidRPr="006B50FE">
          <w:rPr>
            <w:rStyle w:val="Hipercze"/>
            <w:rFonts w:ascii="Calibri" w:hAnsi="Calibri" w:cs="Calibri"/>
            <w:shd w:val="clear" w:color="auto" w:fill="FFFFFF"/>
          </w:rPr>
          <w:t>slaska12.pl</w:t>
        </w:r>
      </w:hyperlink>
    </w:p>
    <w:p w14:paraId="66A39A13" w14:textId="77777777" w:rsidR="00E74361" w:rsidRDefault="00E74361" w:rsidP="00E74361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2D5AA617" w14:textId="77777777" w:rsidR="00E74361" w:rsidRDefault="00E74361" w:rsidP="00E74361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30-letnie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09A29C5F" w14:textId="77777777" w:rsidR="00E74361" w:rsidRDefault="00E74361" w:rsidP="00E74361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3E559E16" w14:textId="77777777" w:rsidR="00E74361" w:rsidRDefault="00E74361" w:rsidP="00E7436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65B5E173" w14:textId="528F5D71" w:rsidR="00E74361" w:rsidRDefault="00E74361" w:rsidP="00E7436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lastRenderedPageBreak/>
        <w:t>Agnieszka Fabich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sz w:val="20"/>
          <w:szCs w:val="20"/>
          <w:shd w:val="clear" w:color="auto" w:fill="FFFFFF"/>
        </w:rPr>
        <w:t>Laszkowska</w:t>
      </w:r>
      <w:proofErr w:type="spellEnd"/>
    </w:p>
    <w:p w14:paraId="0D96E580" w14:textId="77777777" w:rsidR="00E74361" w:rsidRDefault="00E74361" w:rsidP="00E74361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70EF287A" w14:textId="77777777" w:rsidR="00E74361" w:rsidRPr="00642AF8" w:rsidRDefault="00E74361" w:rsidP="00E7436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21F0CD61" w14:textId="77777777" w:rsidR="00E74361" w:rsidRDefault="00E74361" w:rsidP="00E74361"/>
    <w:p w14:paraId="2E03BBDC" w14:textId="77777777" w:rsidR="00C1735E" w:rsidRDefault="00C1735E"/>
    <w:sectPr w:rsidR="00C1735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1" w:right="1134" w:bottom="1308" w:left="1418" w:header="450" w:footer="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9C14B" w14:textId="77777777" w:rsidR="00E60F93" w:rsidRDefault="00E60F93">
      <w:r>
        <w:separator/>
      </w:r>
    </w:p>
  </w:endnote>
  <w:endnote w:type="continuationSeparator" w:id="0">
    <w:p w14:paraId="4B75091D" w14:textId="77777777" w:rsidR="00E60F93" w:rsidRDefault="00E6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2F67" w14:textId="77777777" w:rsidR="00F630EB" w:rsidRDefault="00E60F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F630EB" w14:paraId="782568D8" w14:textId="77777777">
      <w:tc>
        <w:tcPr>
          <w:tcW w:w="11309" w:type="dxa"/>
          <w:shd w:val="clear" w:color="auto" w:fill="auto"/>
        </w:tcPr>
        <w:p w14:paraId="5AD9FF56" w14:textId="77777777" w:rsidR="00F630EB" w:rsidRDefault="002978A1">
          <w:pPr>
            <w:pStyle w:val="Stopka"/>
            <w:snapToGrid w:val="0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07835F8" wp14:editId="0EBB2BFC">
                <wp:extent cx="5939790" cy="589915"/>
                <wp:effectExtent l="0" t="0" r="381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34282B" w14:textId="77777777" w:rsidR="00F630EB" w:rsidRDefault="00E60F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438B4" w14:textId="77777777" w:rsidR="00F630EB" w:rsidRDefault="00E60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376B8" w14:textId="77777777" w:rsidR="00E60F93" w:rsidRDefault="00E60F93">
      <w:r>
        <w:separator/>
      </w:r>
    </w:p>
  </w:footnote>
  <w:footnote w:type="continuationSeparator" w:id="0">
    <w:p w14:paraId="1BD39C61" w14:textId="77777777" w:rsidR="00E60F93" w:rsidRDefault="00E6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F630EB" w14:paraId="08620F94" w14:textId="77777777">
      <w:tc>
        <w:tcPr>
          <w:tcW w:w="11113" w:type="dxa"/>
          <w:shd w:val="clear" w:color="auto" w:fill="auto"/>
        </w:tcPr>
        <w:p w14:paraId="11411227" w14:textId="77777777" w:rsidR="00F630EB" w:rsidRDefault="002978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674B022" wp14:editId="1595D77B">
                <wp:extent cx="5939790" cy="824230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717" w14:textId="77777777" w:rsidR="00F630EB" w:rsidRDefault="00E60F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0B9C" w14:textId="77777777" w:rsidR="00F630EB" w:rsidRDefault="00E60F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61"/>
    <w:rsid w:val="0001122E"/>
    <w:rsid w:val="0009262D"/>
    <w:rsid w:val="000C00CA"/>
    <w:rsid w:val="000D5FCF"/>
    <w:rsid w:val="0013103B"/>
    <w:rsid w:val="00141CA6"/>
    <w:rsid w:val="001B61B0"/>
    <w:rsid w:val="0020450C"/>
    <w:rsid w:val="0025244E"/>
    <w:rsid w:val="002568A9"/>
    <w:rsid w:val="002978A1"/>
    <w:rsid w:val="002E04EB"/>
    <w:rsid w:val="00367BCA"/>
    <w:rsid w:val="003C1217"/>
    <w:rsid w:val="003E5EFB"/>
    <w:rsid w:val="00411578"/>
    <w:rsid w:val="004C77EF"/>
    <w:rsid w:val="00584E9C"/>
    <w:rsid w:val="00596AE5"/>
    <w:rsid w:val="005A1243"/>
    <w:rsid w:val="005B4650"/>
    <w:rsid w:val="005D1E57"/>
    <w:rsid w:val="005D2971"/>
    <w:rsid w:val="005D5931"/>
    <w:rsid w:val="006427FF"/>
    <w:rsid w:val="00670CE8"/>
    <w:rsid w:val="00697660"/>
    <w:rsid w:val="00743B4B"/>
    <w:rsid w:val="00743E71"/>
    <w:rsid w:val="007814DE"/>
    <w:rsid w:val="007A1908"/>
    <w:rsid w:val="007D1086"/>
    <w:rsid w:val="00811004"/>
    <w:rsid w:val="0083164A"/>
    <w:rsid w:val="00845F4D"/>
    <w:rsid w:val="008A543A"/>
    <w:rsid w:val="008B2EB3"/>
    <w:rsid w:val="008B3263"/>
    <w:rsid w:val="009305A7"/>
    <w:rsid w:val="00970A1D"/>
    <w:rsid w:val="00996334"/>
    <w:rsid w:val="009E71B8"/>
    <w:rsid w:val="00A16C77"/>
    <w:rsid w:val="00A3064D"/>
    <w:rsid w:val="00A3231B"/>
    <w:rsid w:val="00A86DB4"/>
    <w:rsid w:val="00B86456"/>
    <w:rsid w:val="00BA3FF0"/>
    <w:rsid w:val="00C1735E"/>
    <w:rsid w:val="00C22EA1"/>
    <w:rsid w:val="00D159CE"/>
    <w:rsid w:val="00D4697E"/>
    <w:rsid w:val="00D47F64"/>
    <w:rsid w:val="00D628FE"/>
    <w:rsid w:val="00D70D30"/>
    <w:rsid w:val="00DA2D96"/>
    <w:rsid w:val="00E60F93"/>
    <w:rsid w:val="00E74361"/>
    <w:rsid w:val="00EE786E"/>
    <w:rsid w:val="00EF2979"/>
    <w:rsid w:val="00F321C7"/>
    <w:rsid w:val="00F7784D"/>
    <w:rsid w:val="00FC6CB9"/>
    <w:rsid w:val="00FD38D8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61EF"/>
  <w15:chartTrackingRefBased/>
  <w15:docId w15:val="{B548F49B-A7D6-47A2-A168-22DBF1E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74361"/>
    <w:rPr>
      <w:color w:val="000080"/>
      <w:u w:val="single"/>
    </w:rPr>
  </w:style>
  <w:style w:type="paragraph" w:styleId="Nagwek">
    <w:name w:val="header"/>
    <w:basedOn w:val="Normalny"/>
    <w:link w:val="NagwekZnak"/>
    <w:rsid w:val="00E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43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E7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5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5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5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5A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ska12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17</cp:revision>
  <dcterms:created xsi:type="dcterms:W3CDTF">2020-09-02T12:16:00Z</dcterms:created>
  <dcterms:modified xsi:type="dcterms:W3CDTF">2020-09-02T13:05:00Z</dcterms:modified>
</cp:coreProperties>
</file>