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BD" w:rsidRPr="00912E4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12E49">
        <w:rPr>
          <w:rFonts w:asciiTheme="minorHAnsi" w:hAnsiTheme="minorHAnsi" w:cs="Arial"/>
          <w:color w:val="000000"/>
          <w:sz w:val="24"/>
          <w:szCs w:val="24"/>
        </w:rPr>
        <w:t>Warszawa,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901593">
        <w:rPr>
          <w:rFonts w:asciiTheme="minorHAnsi" w:hAnsiTheme="minorHAnsi" w:cs="Arial"/>
          <w:color w:val="000000"/>
          <w:sz w:val="24"/>
          <w:szCs w:val="24"/>
        </w:rPr>
        <w:t>4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czerwca </w:t>
      </w:r>
      <w:r w:rsidRPr="00912E49">
        <w:rPr>
          <w:rFonts w:asciiTheme="minorHAnsi" w:hAnsiTheme="minorHAnsi" w:cs="Arial"/>
          <w:color w:val="000000"/>
          <w:sz w:val="24"/>
          <w:szCs w:val="24"/>
        </w:rPr>
        <w:t>2014 roku</w:t>
      </w:r>
    </w:p>
    <w:p w:rsidR="00A31A16" w:rsidRDefault="00A31A16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01593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40"/>
        </w:rPr>
      </w:pPr>
      <w:r w:rsidRPr="00901593">
        <w:rPr>
          <w:b/>
          <w:sz w:val="36"/>
          <w:szCs w:val="40"/>
        </w:rPr>
        <w:t>ATAL S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>A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 xml:space="preserve">: </w:t>
      </w:r>
      <w:r w:rsidR="000D1E7E" w:rsidRPr="00901593">
        <w:rPr>
          <w:b/>
          <w:sz w:val="36"/>
          <w:szCs w:val="40"/>
        </w:rPr>
        <w:t xml:space="preserve">473 sprzedane mieszkania </w:t>
      </w:r>
      <w:r w:rsidR="00901593" w:rsidRPr="00901593">
        <w:rPr>
          <w:b/>
          <w:sz w:val="36"/>
          <w:szCs w:val="40"/>
        </w:rPr>
        <w:t>od początku roku</w:t>
      </w:r>
      <w:r w:rsidR="00827B65" w:rsidRPr="00901593">
        <w:rPr>
          <w:b/>
          <w:sz w:val="36"/>
          <w:szCs w:val="40"/>
        </w:rPr>
        <w:t xml:space="preserve"> </w:t>
      </w:r>
      <w:r w:rsidRPr="00901593">
        <w:rPr>
          <w:b/>
          <w:sz w:val="36"/>
          <w:szCs w:val="40"/>
        </w:rPr>
        <w:t xml:space="preserve"> 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DF2E54" w:rsidRPr="003C3DCF" w:rsidRDefault="00DF2E54" w:rsidP="00BA2DEE">
      <w:pPr>
        <w:autoSpaceDE w:val="0"/>
        <w:autoSpaceDN w:val="0"/>
        <w:adjustRightInd w:val="0"/>
        <w:spacing w:after="0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Pr="00FA0B18">
        <w:rPr>
          <w:rFonts w:cs="Tms Rmn"/>
          <w:b/>
          <w:color w:val="000000"/>
          <w:sz w:val="24"/>
          <w:szCs w:val="24"/>
        </w:rPr>
        <w:t>A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="00FA1756">
        <w:rPr>
          <w:rFonts w:cs="Tms Rmn"/>
          <w:b/>
          <w:color w:val="000000"/>
          <w:sz w:val="24"/>
          <w:szCs w:val="24"/>
        </w:rPr>
        <w:t xml:space="preserve"> </w:t>
      </w:r>
      <w:r w:rsidR="00827B65">
        <w:rPr>
          <w:rFonts w:cs="Tms Rmn"/>
          <w:b/>
          <w:color w:val="000000"/>
          <w:sz w:val="24"/>
          <w:szCs w:val="24"/>
        </w:rPr>
        <w:t xml:space="preserve">po pierwszych 5 miesiącach </w:t>
      </w:r>
      <w:r w:rsidR="00E809A2">
        <w:rPr>
          <w:rFonts w:cs="Tms Rmn"/>
          <w:b/>
          <w:color w:val="000000"/>
          <w:sz w:val="24"/>
          <w:szCs w:val="24"/>
        </w:rPr>
        <w:t xml:space="preserve">tego roku </w:t>
      </w:r>
      <w:r w:rsidR="003D2144">
        <w:rPr>
          <w:rFonts w:cs="Tms Rmn"/>
          <w:b/>
          <w:color w:val="000000"/>
          <w:sz w:val="24"/>
          <w:szCs w:val="24"/>
        </w:rPr>
        <w:t>sprzedał 473 lokale</w:t>
      </w:r>
      <w:r w:rsidR="00827B65">
        <w:rPr>
          <w:rFonts w:cs="Tms Rmn"/>
          <w:b/>
          <w:color w:val="000000"/>
          <w:sz w:val="24"/>
          <w:szCs w:val="24"/>
        </w:rPr>
        <w:t>. W analogicznym okresie</w:t>
      </w:r>
      <w:r w:rsidR="0083564F">
        <w:rPr>
          <w:rFonts w:cs="Tms Rmn"/>
          <w:b/>
          <w:color w:val="000000"/>
          <w:sz w:val="24"/>
          <w:szCs w:val="24"/>
        </w:rPr>
        <w:t xml:space="preserve"> </w:t>
      </w:r>
      <w:r w:rsidR="003D2144">
        <w:rPr>
          <w:rFonts w:cs="Tms Rmn"/>
          <w:b/>
          <w:color w:val="000000"/>
          <w:sz w:val="24"/>
          <w:szCs w:val="24"/>
        </w:rPr>
        <w:t>roku ubiegłego</w:t>
      </w:r>
      <w:r w:rsidR="00A31A16">
        <w:rPr>
          <w:rFonts w:cs="Tms Rmn"/>
          <w:b/>
          <w:color w:val="000000"/>
          <w:sz w:val="24"/>
          <w:szCs w:val="24"/>
        </w:rPr>
        <w:t>,</w:t>
      </w:r>
      <w:r w:rsidR="00E809A2">
        <w:rPr>
          <w:rFonts w:cs="Tms Rmn"/>
          <w:b/>
          <w:color w:val="000000"/>
          <w:sz w:val="24"/>
          <w:szCs w:val="24"/>
        </w:rPr>
        <w:t xml:space="preserve"> </w:t>
      </w:r>
      <w:r w:rsidR="00BA2DEE">
        <w:rPr>
          <w:rFonts w:cs="Tms Rmn"/>
          <w:b/>
          <w:color w:val="000000"/>
          <w:sz w:val="24"/>
          <w:szCs w:val="24"/>
        </w:rPr>
        <w:t>liczba sprzedanych</w:t>
      </w:r>
      <w:r w:rsidR="00827B65">
        <w:rPr>
          <w:rFonts w:cs="Tms Rmn"/>
          <w:b/>
          <w:color w:val="000000"/>
          <w:sz w:val="24"/>
          <w:szCs w:val="24"/>
        </w:rPr>
        <w:t xml:space="preserve"> mieszkań w całej Polsce wyniosła 372. </w:t>
      </w:r>
      <w:r w:rsidR="007A351C">
        <w:rPr>
          <w:rFonts w:cs="Tms Rmn"/>
          <w:b/>
          <w:color w:val="000000"/>
          <w:sz w:val="24"/>
          <w:szCs w:val="24"/>
        </w:rPr>
        <w:t xml:space="preserve">W </w:t>
      </w:r>
      <w:r w:rsidR="00827B65">
        <w:rPr>
          <w:rFonts w:cs="Tms Rmn"/>
          <w:b/>
          <w:color w:val="000000"/>
          <w:sz w:val="24"/>
          <w:szCs w:val="24"/>
        </w:rPr>
        <w:t>maju</w:t>
      </w:r>
      <w:r w:rsidR="00136BE1">
        <w:rPr>
          <w:rFonts w:cs="Tms Rmn"/>
          <w:b/>
          <w:color w:val="000000"/>
          <w:sz w:val="24"/>
          <w:szCs w:val="24"/>
        </w:rPr>
        <w:t xml:space="preserve"> br.</w:t>
      </w:r>
      <w:r w:rsidR="00073F99">
        <w:rPr>
          <w:rFonts w:cs="Tms Rmn"/>
          <w:b/>
          <w:color w:val="000000"/>
          <w:sz w:val="24"/>
          <w:szCs w:val="24"/>
        </w:rPr>
        <w:t>,</w:t>
      </w:r>
      <w:r w:rsidR="00FA1756">
        <w:rPr>
          <w:rFonts w:cs="Tms Rmn"/>
          <w:b/>
          <w:color w:val="000000"/>
          <w:sz w:val="24"/>
          <w:szCs w:val="24"/>
        </w:rPr>
        <w:t xml:space="preserve"> nowych nabywców znalazły</w:t>
      </w:r>
      <w:r w:rsidR="00BA2DEE">
        <w:rPr>
          <w:rFonts w:cs="Tms Rmn"/>
          <w:b/>
          <w:color w:val="000000"/>
          <w:sz w:val="24"/>
          <w:szCs w:val="24"/>
        </w:rPr>
        <w:t xml:space="preserve"> </w:t>
      </w:r>
      <w:r w:rsidR="00827B65">
        <w:rPr>
          <w:rFonts w:cs="Tms Rmn"/>
          <w:b/>
          <w:color w:val="000000"/>
          <w:sz w:val="24"/>
          <w:szCs w:val="24"/>
        </w:rPr>
        <w:t>6</w:t>
      </w:r>
      <w:r w:rsidR="00F00FBF">
        <w:rPr>
          <w:rFonts w:cs="Tms Rmn"/>
          <w:b/>
          <w:color w:val="000000"/>
          <w:sz w:val="24"/>
          <w:szCs w:val="24"/>
        </w:rPr>
        <w:t xml:space="preserve">3 </w:t>
      </w:r>
      <w:r w:rsidR="00FA1756">
        <w:rPr>
          <w:rFonts w:cs="Tms Rmn"/>
          <w:b/>
          <w:color w:val="000000"/>
          <w:sz w:val="24"/>
          <w:szCs w:val="24"/>
        </w:rPr>
        <w:t>lokale</w:t>
      </w:r>
      <w:r w:rsidR="00073F99">
        <w:rPr>
          <w:rFonts w:cs="Tms Rmn"/>
          <w:b/>
          <w:color w:val="000000"/>
          <w:sz w:val="24"/>
          <w:szCs w:val="24"/>
        </w:rPr>
        <w:t xml:space="preserve"> dewelopera</w:t>
      </w:r>
      <w:r w:rsidR="00BA4F8E">
        <w:rPr>
          <w:rFonts w:cs="Tms Rmn"/>
          <w:b/>
          <w:color w:val="000000"/>
          <w:sz w:val="24"/>
          <w:szCs w:val="24"/>
        </w:rPr>
        <w:t>, a kolejne</w:t>
      </w:r>
      <w:r w:rsidR="003D2144">
        <w:rPr>
          <w:rFonts w:cs="Tms Rmn"/>
          <w:b/>
          <w:color w:val="000000"/>
          <w:sz w:val="24"/>
          <w:szCs w:val="24"/>
        </w:rPr>
        <w:t xml:space="preserve"> </w:t>
      </w:r>
      <w:r w:rsidR="00BA4F8E">
        <w:rPr>
          <w:rFonts w:cs="Tms Rmn"/>
          <w:b/>
          <w:color w:val="000000"/>
          <w:sz w:val="24"/>
          <w:szCs w:val="24"/>
        </w:rPr>
        <w:t>94 zostały zarezerwowane</w:t>
      </w:r>
      <w:r w:rsidR="003D2144">
        <w:rPr>
          <w:rFonts w:cs="Tms Rmn"/>
          <w:b/>
          <w:color w:val="000000"/>
          <w:sz w:val="24"/>
          <w:szCs w:val="24"/>
        </w:rPr>
        <w:t>.</w:t>
      </w:r>
      <w:r w:rsidR="00FA1756">
        <w:rPr>
          <w:rFonts w:cs="Tms Rmn"/>
          <w:b/>
          <w:color w:val="000000"/>
          <w:sz w:val="24"/>
          <w:szCs w:val="24"/>
        </w:rPr>
        <w:t xml:space="preserve"> W minionym miesiącu wprowadzony</w:t>
      </w:r>
      <w:r w:rsidR="00C2324C">
        <w:rPr>
          <w:rFonts w:cs="Tms Rmn"/>
          <w:b/>
          <w:color w:val="000000"/>
          <w:sz w:val="24"/>
          <w:szCs w:val="24"/>
        </w:rPr>
        <w:t xml:space="preserve"> został</w:t>
      </w:r>
      <w:r w:rsidR="00FA1756">
        <w:rPr>
          <w:rFonts w:cs="Tms Rmn"/>
          <w:b/>
          <w:color w:val="000000"/>
          <w:sz w:val="24"/>
          <w:szCs w:val="24"/>
        </w:rPr>
        <w:t xml:space="preserve"> do oferty warszawski apartamentowiec Walewska </w:t>
      </w:r>
      <w:proofErr w:type="spellStart"/>
      <w:r w:rsidR="00FA1756">
        <w:rPr>
          <w:rFonts w:cs="Tms Rmn"/>
          <w:b/>
          <w:color w:val="000000"/>
          <w:sz w:val="24"/>
          <w:szCs w:val="24"/>
        </w:rPr>
        <w:t>Residence</w:t>
      </w:r>
      <w:proofErr w:type="spellEnd"/>
      <w:r w:rsidR="00FA1756">
        <w:rPr>
          <w:rFonts w:cs="Tms Rmn"/>
          <w:b/>
          <w:color w:val="000000"/>
          <w:sz w:val="24"/>
          <w:szCs w:val="24"/>
        </w:rPr>
        <w:t xml:space="preserve">, w którym w </w:t>
      </w:r>
      <w:r w:rsidR="00C2324C">
        <w:rPr>
          <w:rFonts w:cs="Tms Rmn"/>
          <w:b/>
          <w:color w:val="000000"/>
          <w:sz w:val="24"/>
          <w:szCs w:val="24"/>
        </w:rPr>
        <w:t>ciągu dwóch tygodni</w:t>
      </w:r>
      <w:r w:rsidR="00FA1756">
        <w:rPr>
          <w:rFonts w:cs="Tms Rmn"/>
          <w:b/>
          <w:color w:val="000000"/>
          <w:sz w:val="24"/>
          <w:szCs w:val="24"/>
        </w:rPr>
        <w:t xml:space="preserve"> </w:t>
      </w:r>
      <w:r w:rsidR="00C2324C">
        <w:rPr>
          <w:rFonts w:cs="Tms Rmn"/>
          <w:b/>
          <w:color w:val="000000"/>
          <w:sz w:val="24"/>
          <w:szCs w:val="24"/>
        </w:rPr>
        <w:t>klienci zarezerwowali</w:t>
      </w:r>
      <w:r w:rsidR="00FA1756">
        <w:rPr>
          <w:rFonts w:cs="Tms Rmn"/>
          <w:b/>
          <w:color w:val="000000"/>
          <w:sz w:val="24"/>
          <w:szCs w:val="24"/>
        </w:rPr>
        <w:t xml:space="preserve"> </w:t>
      </w:r>
      <w:r w:rsidR="00C2324C">
        <w:rPr>
          <w:rFonts w:cs="Tms Rmn"/>
          <w:b/>
          <w:color w:val="000000"/>
          <w:sz w:val="24"/>
          <w:szCs w:val="24"/>
        </w:rPr>
        <w:t>ponad połowę</w:t>
      </w:r>
      <w:r w:rsidR="00FA1756">
        <w:rPr>
          <w:rFonts w:cs="Tms Rmn"/>
          <w:b/>
          <w:color w:val="000000"/>
          <w:sz w:val="24"/>
          <w:szCs w:val="24"/>
        </w:rPr>
        <w:t xml:space="preserve"> mieszkań.</w:t>
      </w:r>
      <w:r w:rsidR="00C2324C">
        <w:rPr>
          <w:rFonts w:cs="Tms Rmn"/>
          <w:b/>
          <w:color w:val="000000"/>
          <w:sz w:val="24"/>
          <w:szCs w:val="24"/>
        </w:rPr>
        <w:t xml:space="preserve"> </w:t>
      </w:r>
    </w:p>
    <w:p w:rsidR="00DF2E54" w:rsidRDefault="00DF2E54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</w:p>
    <w:p w:rsidR="009C55E6" w:rsidRDefault="00C2324C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Podobnie jak w poprzednich miesiącach, ATAL S.A. najwięcej mieszkań sprzedał w </w:t>
      </w:r>
      <w:r w:rsidRPr="00E66729">
        <w:rPr>
          <w:rFonts w:cs="Tms Rmn"/>
          <w:b/>
          <w:color w:val="000000"/>
          <w:sz w:val="24"/>
          <w:szCs w:val="24"/>
        </w:rPr>
        <w:t>Krakowie</w:t>
      </w:r>
      <w:r w:rsidR="009C55E6">
        <w:rPr>
          <w:rFonts w:cs="Tms Rmn"/>
          <w:color w:val="000000"/>
          <w:sz w:val="24"/>
          <w:szCs w:val="24"/>
        </w:rPr>
        <w:t>, w maju było ich 32</w:t>
      </w:r>
      <w:r w:rsidR="00905711">
        <w:rPr>
          <w:rFonts w:cs="Tms Rmn"/>
          <w:color w:val="000000"/>
          <w:sz w:val="24"/>
          <w:szCs w:val="24"/>
        </w:rPr>
        <w:t xml:space="preserve">. </w:t>
      </w:r>
      <w:r w:rsidR="009C55E6">
        <w:rPr>
          <w:rFonts w:cs="Tms Rmn"/>
          <w:color w:val="000000"/>
          <w:sz w:val="24"/>
          <w:szCs w:val="24"/>
        </w:rPr>
        <w:t xml:space="preserve">Pierwsze mieszkania zostały sprzedane w drugim etapie nowoczesnego </w:t>
      </w:r>
      <w:r w:rsidR="009C55E6" w:rsidRPr="003D60FD">
        <w:rPr>
          <w:rFonts w:cs="Tms Rmn"/>
          <w:color w:val="000000"/>
          <w:sz w:val="24"/>
          <w:szCs w:val="24"/>
        </w:rPr>
        <w:t xml:space="preserve">City </w:t>
      </w:r>
      <w:proofErr w:type="spellStart"/>
      <w:r w:rsidR="009C55E6" w:rsidRPr="003D60FD">
        <w:rPr>
          <w:rFonts w:cs="Tms Rmn"/>
          <w:color w:val="000000"/>
          <w:sz w:val="24"/>
          <w:szCs w:val="24"/>
        </w:rPr>
        <w:t>Towers</w:t>
      </w:r>
      <w:proofErr w:type="spellEnd"/>
      <w:r w:rsidR="009C55E6" w:rsidRPr="003D60FD">
        <w:rPr>
          <w:rFonts w:cs="Tms Rmn"/>
          <w:color w:val="000000"/>
          <w:sz w:val="24"/>
          <w:szCs w:val="24"/>
        </w:rPr>
        <w:t xml:space="preserve"> Czyżyny.</w:t>
      </w:r>
      <w:r w:rsidR="00645123" w:rsidRPr="003D60FD">
        <w:rPr>
          <w:rFonts w:cs="Tms Rmn"/>
          <w:color w:val="000000"/>
          <w:sz w:val="24"/>
          <w:szCs w:val="24"/>
        </w:rPr>
        <w:t xml:space="preserve"> Niezmiennie, wielu nabywców znajduje trzeci etap prestiżowego Bronowice </w:t>
      </w:r>
      <w:proofErr w:type="spellStart"/>
      <w:r w:rsidR="00645123" w:rsidRPr="003D60FD">
        <w:rPr>
          <w:rFonts w:cs="Tms Rmn"/>
          <w:color w:val="000000"/>
          <w:sz w:val="24"/>
          <w:szCs w:val="24"/>
        </w:rPr>
        <w:t>Residence</w:t>
      </w:r>
      <w:proofErr w:type="spellEnd"/>
      <w:r w:rsidR="00645123" w:rsidRPr="003D60FD">
        <w:rPr>
          <w:rFonts w:cs="Tms Rmn"/>
          <w:color w:val="000000"/>
          <w:sz w:val="24"/>
          <w:szCs w:val="24"/>
        </w:rPr>
        <w:t xml:space="preserve">. </w:t>
      </w:r>
      <w:r w:rsidR="00A31A16" w:rsidRPr="003D60FD">
        <w:rPr>
          <w:rFonts w:cs="Tms Rmn"/>
          <w:color w:val="000000"/>
          <w:sz w:val="24"/>
          <w:szCs w:val="24"/>
        </w:rPr>
        <w:t xml:space="preserve"> </w:t>
      </w:r>
      <w:r w:rsidR="00645123" w:rsidRPr="003D60FD">
        <w:rPr>
          <w:rFonts w:cs="Tms Rmn"/>
          <w:b/>
          <w:color w:val="000000"/>
          <w:sz w:val="24"/>
          <w:szCs w:val="24"/>
        </w:rPr>
        <w:t>W maju zostało sprzedane także ostatnie ze 156 mieszkań w kameralnej inwestycji Lindego Park Bronowice</w:t>
      </w:r>
      <w:r w:rsidR="00645123">
        <w:rPr>
          <w:rFonts w:cs="Tms Rmn"/>
          <w:color w:val="000000"/>
          <w:sz w:val="24"/>
          <w:szCs w:val="24"/>
        </w:rPr>
        <w:t xml:space="preserve"> i tym samym dostępny został ostatni lokal użytkowy o powierzchni 58 mkw.</w:t>
      </w:r>
    </w:p>
    <w:p w:rsidR="009C55E6" w:rsidRDefault="009C55E6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827B65" w:rsidRDefault="007B4672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Dużym zainteresowaniem </w:t>
      </w:r>
      <w:r w:rsidR="009C55E6">
        <w:rPr>
          <w:rFonts w:cs="Tms Rmn"/>
          <w:color w:val="000000"/>
          <w:sz w:val="24"/>
          <w:szCs w:val="24"/>
        </w:rPr>
        <w:t>cieszy także oferta ATAL we</w:t>
      </w:r>
      <w:r>
        <w:rPr>
          <w:rFonts w:cs="Tms Rmn"/>
          <w:color w:val="000000"/>
          <w:sz w:val="24"/>
          <w:szCs w:val="24"/>
        </w:rPr>
        <w:t xml:space="preserve"> </w:t>
      </w:r>
      <w:r w:rsidRPr="00E66729">
        <w:rPr>
          <w:rFonts w:cs="Tms Rmn"/>
          <w:b/>
          <w:color w:val="000000"/>
          <w:sz w:val="24"/>
          <w:szCs w:val="24"/>
        </w:rPr>
        <w:t>Wrocławiu</w:t>
      </w:r>
      <w:r>
        <w:rPr>
          <w:rFonts w:cs="Tms Rmn"/>
          <w:color w:val="000000"/>
          <w:sz w:val="24"/>
          <w:szCs w:val="24"/>
        </w:rPr>
        <w:t xml:space="preserve">. Od początku roku sprzedaż utrzymuje się na poziomie powyżej 20 mieszkań w </w:t>
      </w:r>
      <w:r w:rsidR="009C55E6">
        <w:rPr>
          <w:rFonts w:cs="Tms Rmn"/>
          <w:color w:val="000000"/>
          <w:sz w:val="24"/>
          <w:szCs w:val="24"/>
        </w:rPr>
        <w:t xml:space="preserve">każdym miesiącu – w maju było to 21 mieszkań. Stabilna sprzedaż utrzymuje się także w </w:t>
      </w:r>
      <w:r w:rsidR="009C55E6" w:rsidRPr="00E66729">
        <w:rPr>
          <w:rFonts w:cs="Tms Rmn"/>
          <w:b/>
          <w:color w:val="000000"/>
          <w:sz w:val="24"/>
          <w:szCs w:val="24"/>
        </w:rPr>
        <w:t>Łodzi</w:t>
      </w:r>
      <w:r w:rsidR="009C55E6">
        <w:rPr>
          <w:rFonts w:cs="Tms Rmn"/>
          <w:color w:val="000000"/>
          <w:sz w:val="24"/>
          <w:szCs w:val="24"/>
        </w:rPr>
        <w:t xml:space="preserve">. W inwestycji Nowe Polesie, która objęta jest programem MDM, sprzedanych zostało 9 </w:t>
      </w:r>
      <w:r w:rsidR="00E66729">
        <w:rPr>
          <w:rFonts w:cs="Tms Rmn"/>
          <w:color w:val="000000"/>
          <w:sz w:val="24"/>
          <w:szCs w:val="24"/>
        </w:rPr>
        <w:t>lokali</w:t>
      </w:r>
      <w:r w:rsidR="009C55E6">
        <w:rPr>
          <w:rFonts w:cs="Tms Rmn"/>
          <w:color w:val="000000"/>
          <w:sz w:val="24"/>
          <w:szCs w:val="24"/>
        </w:rPr>
        <w:t>.</w:t>
      </w:r>
    </w:p>
    <w:p w:rsidR="00827B65" w:rsidRDefault="00827B6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A31A16" w:rsidRPr="003D60FD" w:rsidRDefault="00A31A16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Rozpoczął się także okres wzmożonej działalności firmy na rynku w </w:t>
      </w:r>
      <w:r w:rsidR="003D60FD" w:rsidRPr="003D60FD">
        <w:rPr>
          <w:rFonts w:cs="Tms Rmn"/>
          <w:b/>
          <w:color w:val="000000"/>
          <w:sz w:val="24"/>
          <w:szCs w:val="24"/>
        </w:rPr>
        <w:t>Warszawie</w:t>
      </w:r>
      <w:r>
        <w:rPr>
          <w:rFonts w:cs="Tms Rmn"/>
          <w:color w:val="000000"/>
          <w:sz w:val="24"/>
          <w:szCs w:val="24"/>
        </w:rPr>
        <w:t xml:space="preserve">. Do końca maja warszawskie inwestycje ATAL S.A. cieszyły się dużym zainteresowaniem, a w sprzedaży pozostały już tylko ostatnie 3 lokale w </w:t>
      </w:r>
      <w:proofErr w:type="spellStart"/>
      <w:r>
        <w:rPr>
          <w:rFonts w:cs="Tms Rmn"/>
          <w:color w:val="000000"/>
          <w:sz w:val="24"/>
          <w:szCs w:val="24"/>
        </w:rPr>
        <w:t>Atal</w:t>
      </w:r>
      <w:proofErr w:type="spellEnd"/>
      <w:r>
        <w:rPr>
          <w:rFonts w:cs="Tms Rmn"/>
          <w:color w:val="000000"/>
          <w:sz w:val="24"/>
          <w:szCs w:val="24"/>
        </w:rPr>
        <w:t xml:space="preserve"> Marina</w:t>
      </w:r>
      <w:r w:rsidR="009C55E6">
        <w:rPr>
          <w:rFonts w:cs="Tms Rmn"/>
          <w:color w:val="000000"/>
          <w:sz w:val="24"/>
          <w:szCs w:val="24"/>
        </w:rPr>
        <w:t>, zlokalizowanej przy kanale Żerańskim</w:t>
      </w:r>
      <w:r>
        <w:rPr>
          <w:rFonts w:cs="Tms Rmn"/>
          <w:color w:val="000000"/>
          <w:sz w:val="24"/>
          <w:szCs w:val="24"/>
        </w:rPr>
        <w:t xml:space="preserve">. </w:t>
      </w:r>
      <w:r w:rsidR="009C55E6">
        <w:rPr>
          <w:rFonts w:cs="Tms Rmn"/>
          <w:color w:val="000000"/>
          <w:sz w:val="24"/>
          <w:szCs w:val="24"/>
        </w:rPr>
        <w:t>W połowie</w:t>
      </w:r>
      <w:r>
        <w:rPr>
          <w:rFonts w:cs="Tms Rmn"/>
          <w:color w:val="000000"/>
          <w:sz w:val="24"/>
          <w:szCs w:val="24"/>
        </w:rPr>
        <w:t xml:space="preserve"> maja </w:t>
      </w:r>
      <w:r w:rsidR="003D60FD">
        <w:rPr>
          <w:rFonts w:cs="Tms Rmn"/>
          <w:color w:val="000000"/>
          <w:sz w:val="24"/>
          <w:szCs w:val="24"/>
        </w:rPr>
        <w:t>w ofercie dewelopera znalazł się apartamentowiec nieopodal Stad</w:t>
      </w:r>
      <w:r w:rsidR="009C55E6">
        <w:rPr>
          <w:rFonts w:cs="Tms Rmn"/>
          <w:color w:val="000000"/>
          <w:sz w:val="24"/>
          <w:szCs w:val="24"/>
        </w:rPr>
        <w:t xml:space="preserve">ionu Narodowego </w:t>
      </w:r>
      <w:r>
        <w:rPr>
          <w:rFonts w:cs="Tms Rmn"/>
          <w:color w:val="000000"/>
          <w:sz w:val="24"/>
          <w:szCs w:val="24"/>
        </w:rPr>
        <w:t xml:space="preserve">– </w:t>
      </w:r>
      <w:r w:rsidRPr="003D60FD">
        <w:rPr>
          <w:rFonts w:cs="Tms Rmn"/>
          <w:b/>
          <w:color w:val="000000"/>
          <w:sz w:val="24"/>
          <w:szCs w:val="24"/>
        </w:rPr>
        <w:t xml:space="preserve">Walewska </w:t>
      </w:r>
      <w:proofErr w:type="spellStart"/>
      <w:r w:rsidRPr="003D60FD">
        <w:rPr>
          <w:rFonts w:cs="Tms Rmn"/>
          <w:b/>
          <w:color w:val="000000"/>
          <w:sz w:val="24"/>
          <w:szCs w:val="24"/>
        </w:rPr>
        <w:t>Residence</w:t>
      </w:r>
      <w:proofErr w:type="spellEnd"/>
      <w:r w:rsidRPr="003D60FD">
        <w:rPr>
          <w:rFonts w:cs="Tms Rmn"/>
          <w:b/>
          <w:color w:val="000000"/>
          <w:sz w:val="24"/>
          <w:szCs w:val="24"/>
        </w:rPr>
        <w:t xml:space="preserve">. </w:t>
      </w:r>
      <w:r w:rsidR="003D60FD" w:rsidRPr="003D60FD">
        <w:rPr>
          <w:rFonts w:cs="Tms Rmn"/>
          <w:b/>
          <w:color w:val="000000"/>
          <w:sz w:val="24"/>
          <w:szCs w:val="24"/>
        </w:rPr>
        <w:t>Tylko w</w:t>
      </w:r>
      <w:r w:rsidR="002D53CC" w:rsidRPr="003D60FD">
        <w:rPr>
          <w:rFonts w:cs="Tms Rmn"/>
          <w:b/>
          <w:color w:val="000000"/>
          <w:sz w:val="24"/>
          <w:szCs w:val="24"/>
        </w:rPr>
        <w:t xml:space="preserve"> </w:t>
      </w:r>
      <w:r w:rsidR="003D60FD" w:rsidRPr="003D60FD">
        <w:rPr>
          <w:rFonts w:cs="Tms Rmn"/>
          <w:b/>
          <w:color w:val="000000"/>
          <w:sz w:val="24"/>
          <w:szCs w:val="24"/>
        </w:rPr>
        <w:t>ciągu</w:t>
      </w:r>
      <w:r w:rsidRPr="003D60FD">
        <w:rPr>
          <w:rFonts w:cs="Tms Rmn"/>
          <w:b/>
          <w:color w:val="000000"/>
          <w:sz w:val="24"/>
          <w:szCs w:val="24"/>
        </w:rPr>
        <w:t xml:space="preserve"> </w:t>
      </w:r>
      <w:r w:rsidR="003D60FD" w:rsidRPr="003D60FD">
        <w:rPr>
          <w:rFonts w:cs="Tms Rmn"/>
          <w:b/>
          <w:color w:val="000000"/>
          <w:sz w:val="24"/>
          <w:szCs w:val="24"/>
        </w:rPr>
        <w:t>dwóch tygodni zarezerwowane zostały 22 z 43 apartamentów w tej inwestycji.</w:t>
      </w:r>
    </w:p>
    <w:p w:rsidR="009C55E6" w:rsidRDefault="009C55E6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C55E6" w:rsidRDefault="00202C85" w:rsidP="00A31A1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 w:rsidRPr="000657B6">
        <w:rPr>
          <w:rFonts w:cs="Tms Rmn"/>
          <w:i/>
          <w:color w:val="000000"/>
          <w:sz w:val="24"/>
          <w:szCs w:val="24"/>
        </w:rPr>
        <w:t>Ponad połowa zarezerwowanych mieszkań w i</w:t>
      </w:r>
      <w:r w:rsidR="008A6089" w:rsidRPr="000657B6">
        <w:rPr>
          <w:rFonts w:cs="Tms Rmn"/>
          <w:i/>
          <w:color w:val="000000"/>
          <w:sz w:val="24"/>
          <w:szCs w:val="24"/>
        </w:rPr>
        <w:t xml:space="preserve">nwestycji Walewska </w:t>
      </w:r>
      <w:proofErr w:type="spellStart"/>
      <w:r w:rsidR="008A6089" w:rsidRPr="000657B6">
        <w:rPr>
          <w:rFonts w:cs="Tms Rmn"/>
          <w:i/>
          <w:color w:val="000000"/>
          <w:sz w:val="24"/>
          <w:szCs w:val="24"/>
        </w:rPr>
        <w:t>Residence</w:t>
      </w:r>
      <w:proofErr w:type="spellEnd"/>
      <w:r w:rsidR="008A6089" w:rsidRPr="000657B6">
        <w:rPr>
          <w:rFonts w:cs="Tms Rmn"/>
          <w:i/>
          <w:color w:val="000000"/>
          <w:sz w:val="24"/>
          <w:szCs w:val="24"/>
        </w:rPr>
        <w:t xml:space="preserve"> w ciągu zaledwie dwóch tygodni od wprowadzenia do sprzedaży to bardzo dobra</w:t>
      </w:r>
      <w:r w:rsidR="009C55E6" w:rsidRPr="000657B6">
        <w:rPr>
          <w:rFonts w:cs="Tms Rmn"/>
          <w:i/>
          <w:color w:val="000000"/>
          <w:sz w:val="24"/>
          <w:szCs w:val="24"/>
        </w:rPr>
        <w:t xml:space="preserve"> prognoza przed kolejnymi inwestycjami, które ATAL S.A. rozpocznie w drugiej połowie roku w Warszaw</w:t>
      </w:r>
      <w:r w:rsidR="003D60FD" w:rsidRPr="000657B6">
        <w:rPr>
          <w:rFonts w:cs="Tms Rmn"/>
          <w:i/>
          <w:color w:val="000000"/>
          <w:sz w:val="24"/>
          <w:szCs w:val="24"/>
        </w:rPr>
        <w:t>ie</w:t>
      </w:r>
      <w:r w:rsidR="008A6089" w:rsidRPr="000657B6">
        <w:rPr>
          <w:rFonts w:cs="Tms Rmn"/>
          <w:i/>
          <w:color w:val="000000"/>
          <w:sz w:val="24"/>
          <w:szCs w:val="24"/>
        </w:rPr>
        <w:t xml:space="preserve">. To także wyraźny znak, że ATAL S.A. </w:t>
      </w:r>
      <w:r w:rsidR="000657B6" w:rsidRPr="000657B6">
        <w:rPr>
          <w:rFonts w:cs="Tms Rmn"/>
          <w:i/>
          <w:color w:val="000000"/>
          <w:sz w:val="24"/>
          <w:szCs w:val="24"/>
        </w:rPr>
        <w:t>realizujący dopiero drugą inwestycję</w:t>
      </w:r>
      <w:r w:rsidR="008A6089" w:rsidRPr="000657B6">
        <w:rPr>
          <w:rFonts w:cs="Tms Rmn"/>
          <w:i/>
          <w:color w:val="000000"/>
          <w:sz w:val="24"/>
          <w:szCs w:val="24"/>
        </w:rPr>
        <w:t xml:space="preserve"> na rynku stołecznym, jest już firmą rozpoznawalną i cieszącą się dużym zaufaniem</w:t>
      </w:r>
      <w:r w:rsidR="000657B6" w:rsidRPr="000657B6">
        <w:rPr>
          <w:rFonts w:cs="Tms Rmn"/>
          <w:i/>
          <w:color w:val="000000"/>
          <w:sz w:val="24"/>
          <w:szCs w:val="24"/>
        </w:rPr>
        <w:t xml:space="preserve"> klientów</w:t>
      </w:r>
      <w:r w:rsidR="003D60FD">
        <w:rPr>
          <w:rFonts w:cs="Tms Rmn"/>
          <w:color w:val="000000"/>
          <w:sz w:val="24"/>
          <w:szCs w:val="24"/>
        </w:rPr>
        <w:t xml:space="preserve"> – komentuje </w:t>
      </w:r>
      <w:r>
        <w:rPr>
          <w:rFonts w:cs="Tms Rmn"/>
          <w:color w:val="000000"/>
          <w:sz w:val="24"/>
          <w:szCs w:val="24"/>
        </w:rPr>
        <w:t xml:space="preserve">Zbigniew </w:t>
      </w:r>
      <w:proofErr w:type="spellStart"/>
      <w:r>
        <w:rPr>
          <w:rFonts w:cs="Tms Rmn"/>
          <w:color w:val="000000"/>
          <w:sz w:val="24"/>
          <w:szCs w:val="24"/>
        </w:rPr>
        <w:t>Juroszek</w:t>
      </w:r>
      <w:proofErr w:type="spellEnd"/>
      <w:r>
        <w:rPr>
          <w:rFonts w:cs="Tms Rmn"/>
          <w:color w:val="000000"/>
          <w:sz w:val="24"/>
          <w:szCs w:val="24"/>
        </w:rPr>
        <w:t>, prezes ATAL S.A.</w:t>
      </w:r>
    </w:p>
    <w:p w:rsidR="003761A7" w:rsidRDefault="003761A7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bCs/>
          <w:color w:val="000000"/>
          <w:sz w:val="24"/>
          <w:szCs w:val="24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C1559C" w:rsidRPr="00D74B3F" w:rsidRDefault="00C1559C" w:rsidP="00C1559C">
      <w:pPr>
        <w:spacing w:after="0" w:line="240" w:lineRule="auto"/>
        <w:jc w:val="both"/>
        <w:rPr>
          <w:rFonts w:eastAsia="Times New Roman" w:cs="Arial"/>
        </w:rPr>
      </w:pPr>
      <w:r w:rsidRPr="00D74B3F">
        <w:rPr>
          <w:rFonts w:eastAsia="Times New Roman" w:cs="Arial"/>
          <w:b/>
        </w:rPr>
        <w:t>ATAL SA</w:t>
      </w:r>
      <w:r w:rsidRPr="00D74B3F">
        <w:rPr>
          <w:rFonts w:eastAsia="Times New Roman" w:cs="Arial"/>
        </w:rPr>
        <w:t xml:space="preserve"> (</w:t>
      </w:r>
      <w:hyperlink r:id="rId7" w:history="1">
        <w:r w:rsidRPr="00D74B3F">
          <w:rPr>
            <w:rStyle w:val="Hipercze"/>
            <w:rFonts w:eastAsia="Times New Roman" w:cs="Arial"/>
          </w:rPr>
          <w:t>www.atal.pl</w:t>
        </w:r>
      </w:hyperlink>
      <w:r w:rsidRPr="00D74B3F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</w:t>
      </w:r>
      <w:r w:rsidRPr="00D74B3F">
        <w:rPr>
          <w:rFonts w:eastAsia="Times New Roman" w:cs="Arial"/>
        </w:rPr>
        <w:br/>
      </w:r>
      <w:r w:rsidRPr="00D74B3F">
        <w:rPr>
          <w:rFonts w:eastAsia="Times New Roman" w:cs="Arial"/>
        </w:rPr>
        <w:lastRenderedPageBreak/>
        <w:t xml:space="preserve">i właścicielem firmy jest znany polski przedsiębiorca Zbigniew </w:t>
      </w:r>
      <w:proofErr w:type="spellStart"/>
      <w:r w:rsidRPr="00D74B3F">
        <w:rPr>
          <w:rFonts w:eastAsia="Times New Roman" w:cs="Arial"/>
        </w:rPr>
        <w:t>Juroszek</w:t>
      </w:r>
      <w:proofErr w:type="spellEnd"/>
      <w:r w:rsidRPr="00D74B3F">
        <w:rPr>
          <w:rFonts w:eastAsia="Times New Roman" w:cs="Arial"/>
        </w:rPr>
        <w:t>. Stabilność Spółki gwarantuje kapitał własny o wartości ponad 300 mln PLN. Do tej pory deweloper sprzedał blisko 3600 mieszkań</w:t>
      </w:r>
      <w:r w:rsidRPr="00D74B3F">
        <w:rPr>
          <w:rFonts w:eastAsia="Times New Roman" w:cs="Arial"/>
        </w:rPr>
        <w:br/>
        <w:t xml:space="preserve"> o powierzchni 170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2013 rok </w:t>
      </w:r>
      <w:r w:rsidRPr="00D74B3F">
        <w:rPr>
          <w:rFonts w:eastAsia="Times New Roman" w:cs="Arial"/>
        </w:rPr>
        <w:br/>
        <w:t xml:space="preserve">to kolejny tytuł Gazeli Biznesu, a także Diamentu Forbesa. Firma w grudniu 2013 roku zadebiutowała także na GPW, na rynku </w:t>
      </w:r>
      <w:proofErr w:type="spellStart"/>
      <w:r w:rsidRPr="00D74B3F">
        <w:rPr>
          <w:rFonts w:eastAsia="Times New Roman" w:cs="Arial"/>
        </w:rPr>
        <w:t>Catalyst</w:t>
      </w:r>
      <w:proofErr w:type="spellEnd"/>
      <w:r w:rsidRPr="00D74B3F">
        <w:rPr>
          <w:rFonts w:eastAsia="Times New Roman" w:cs="Arial"/>
        </w:rPr>
        <w:t>.</w:t>
      </w:r>
    </w:p>
    <w:p w:rsidR="00C1559C" w:rsidRPr="00D74B3F" w:rsidRDefault="00C1559C" w:rsidP="00C1559C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b/>
        </w:rPr>
      </w:pPr>
      <w:r w:rsidRPr="00D74B3F">
        <w:rPr>
          <w:rFonts w:cs="Arial"/>
          <w:b/>
        </w:rPr>
        <w:t>Dodatkowych informacji udziela: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</w:rPr>
      </w:pPr>
      <w:r w:rsidRPr="00D74B3F">
        <w:rPr>
          <w:rFonts w:cs="Arial"/>
        </w:rPr>
        <w:t xml:space="preserve">Paweł </w:t>
      </w:r>
      <w:proofErr w:type="spellStart"/>
      <w:r w:rsidRPr="00D74B3F">
        <w:rPr>
          <w:rFonts w:cs="Arial"/>
        </w:rPr>
        <w:t>Rabantek</w:t>
      </w:r>
      <w:proofErr w:type="spellEnd"/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</w:rPr>
        <w:t xml:space="preserve">Doradca zarządu ds. </w:t>
      </w:r>
      <w:r w:rsidRPr="00D74B3F">
        <w:rPr>
          <w:rFonts w:cs="Arial"/>
          <w:lang w:val="en-US"/>
        </w:rPr>
        <w:t>PR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  <w:lang w:val="en-US"/>
        </w:rPr>
        <w:t>Tel. 603 870 044</w:t>
      </w:r>
    </w:p>
    <w:p w:rsidR="00C1559C" w:rsidRPr="00470474" w:rsidRDefault="00C1559C" w:rsidP="00C1559C">
      <w:pPr>
        <w:spacing w:after="0" w:line="240" w:lineRule="auto"/>
        <w:jc w:val="both"/>
        <w:rPr>
          <w:rFonts w:cs="Arial"/>
          <w:lang w:val="en-GB"/>
        </w:rPr>
      </w:pPr>
      <w:r w:rsidRPr="00D74B3F">
        <w:rPr>
          <w:rFonts w:cs="Arial"/>
          <w:lang w:val="en-GB"/>
        </w:rPr>
        <w:t>E-mail: pawel.rabantek@atal.pl</w:t>
      </w:r>
    </w:p>
    <w:p w:rsidR="0061547D" w:rsidRPr="000D1E7E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</w:p>
    <w:sectPr w:rsidR="0061547D" w:rsidRPr="000D1E7E" w:rsidSect="002930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98" w:rsidRDefault="00CC5F98" w:rsidP="00525729">
      <w:pPr>
        <w:spacing w:after="0" w:line="240" w:lineRule="auto"/>
      </w:pPr>
      <w:r>
        <w:separator/>
      </w:r>
    </w:p>
  </w:endnote>
  <w:endnote w:type="continuationSeparator" w:id="0">
    <w:p w:rsidR="00CC5F98" w:rsidRDefault="00CC5F98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98" w:rsidRDefault="00CC5F98" w:rsidP="00525729">
      <w:pPr>
        <w:spacing w:after="0" w:line="240" w:lineRule="auto"/>
      </w:pPr>
      <w:r>
        <w:separator/>
      </w:r>
    </w:p>
  </w:footnote>
  <w:footnote w:type="continuationSeparator" w:id="0">
    <w:p w:rsidR="00CC5F98" w:rsidRDefault="00CC5F98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7D5"/>
    <w:rsid w:val="000171DC"/>
    <w:rsid w:val="00025C21"/>
    <w:rsid w:val="00037C6A"/>
    <w:rsid w:val="000657B6"/>
    <w:rsid w:val="00073F99"/>
    <w:rsid w:val="00075AC6"/>
    <w:rsid w:val="00086C99"/>
    <w:rsid w:val="000871BD"/>
    <w:rsid w:val="00096864"/>
    <w:rsid w:val="000A6639"/>
    <w:rsid w:val="000D1E7E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36BE1"/>
    <w:rsid w:val="0014024D"/>
    <w:rsid w:val="00141DC6"/>
    <w:rsid w:val="001438E0"/>
    <w:rsid w:val="0015728B"/>
    <w:rsid w:val="00166935"/>
    <w:rsid w:val="001746D4"/>
    <w:rsid w:val="00182F63"/>
    <w:rsid w:val="00183D13"/>
    <w:rsid w:val="00184C25"/>
    <w:rsid w:val="00193E06"/>
    <w:rsid w:val="00195039"/>
    <w:rsid w:val="001A0200"/>
    <w:rsid w:val="001A2808"/>
    <w:rsid w:val="001A3D23"/>
    <w:rsid w:val="001A418D"/>
    <w:rsid w:val="001A5CEA"/>
    <w:rsid w:val="001B569B"/>
    <w:rsid w:val="001E061C"/>
    <w:rsid w:val="001E1672"/>
    <w:rsid w:val="001E24D5"/>
    <w:rsid w:val="001E7367"/>
    <w:rsid w:val="001F7E9A"/>
    <w:rsid w:val="00202C85"/>
    <w:rsid w:val="0022696C"/>
    <w:rsid w:val="002427CD"/>
    <w:rsid w:val="0024321E"/>
    <w:rsid w:val="0024395D"/>
    <w:rsid w:val="00246115"/>
    <w:rsid w:val="00253438"/>
    <w:rsid w:val="00253EEF"/>
    <w:rsid w:val="00264464"/>
    <w:rsid w:val="00264D85"/>
    <w:rsid w:val="0028380E"/>
    <w:rsid w:val="00290C3C"/>
    <w:rsid w:val="0029305C"/>
    <w:rsid w:val="002A724D"/>
    <w:rsid w:val="002A7AA6"/>
    <w:rsid w:val="002B0C50"/>
    <w:rsid w:val="002B243D"/>
    <w:rsid w:val="002B41B5"/>
    <w:rsid w:val="002B4E56"/>
    <w:rsid w:val="002D53CC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287"/>
    <w:rsid w:val="00354B38"/>
    <w:rsid w:val="00371681"/>
    <w:rsid w:val="00372B44"/>
    <w:rsid w:val="003761A7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B4F34"/>
    <w:rsid w:val="003B7128"/>
    <w:rsid w:val="003D2144"/>
    <w:rsid w:val="003D561A"/>
    <w:rsid w:val="003D60FD"/>
    <w:rsid w:val="003E2954"/>
    <w:rsid w:val="003E4993"/>
    <w:rsid w:val="003E567D"/>
    <w:rsid w:val="004002C9"/>
    <w:rsid w:val="004064EE"/>
    <w:rsid w:val="004142E2"/>
    <w:rsid w:val="0042079E"/>
    <w:rsid w:val="0042305F"/>
    <w:rsid w:val="00424515"/>
    <w:rsid w:val="00427B1E"/>
    <w:rsid w:val="00432659"/>
    <w:rsid w:val="00432C6F"/>
    <w:rsid w:val="0043309E"/>
    <w:rsid w:val="00433425"/>
    <w:rsid w:val="00453B7B"/>
    <w:rsid w:val="00456CDE"/>
    <w:rsid w:val="004638DF"/>
    <w:rsid w:val="00471CE3"/>
    <w:rsid w:val="0047665E"/>
    <w:rsid w:val="00492A02"/>
    <w:rsid w:val="00493FFA"/>
    <w:rsid w:val="004969D1"/>
    <w:rsid w:val="004A18FA"/>
    <w:rsid w:val="004A565A"/>
    <w:rsid w:val="004A6BA8"/>
    <w:rsid w:val="004B684E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17CF0"/>
    <w:rsid w:val="00525729"/>
    <w:rsid w:val="005274B7"/>
    <w:rsid w:val="00527C2E"/>
    <w:rsid w:val="00527E47"/>
    <w:rsid w:val="00527F79"/>
    <w:rsid w:val="00534DA1"/>
    <w:rsid w:val="00536407"/>
    <w:rsid w:val="00536F44"/>
    <w:rsid w:val="00545425"/>
    <w:rsid w:val="0054746C"/>
    <w:rsid w:val="00554FAE"/>
    <w:rsid w:val="005562CB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A52E9"/>
    <w:rsid w:val="005B0AAA"/>
    <w:rsid w:val="005B3073"/>
    <w:rsid w:val="005C3F48"/>
    <w:rsid w:val="005D09A4"/>
    <w:rsid w:val="005D2DCA"/>
    <w:rsid w:val="005D4C61"/>
    <w:rsid w:val="005E4929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3BDF"/>
    <w:rsid w:val="006448FC"/>
    <w:rsid w:val="00645123"/>
    <w:rsid w:val="00645B07"/>
    <w:rsid w:val="0065682B"/>
    <w:rsid w:val="00663064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6BB3"/>
    <w:rsid w:val="006D5554"/>
    <w:rsid w:val="006D6DC2"/>
    <w:rsid w:val="006E3DA0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25A92"/>
    <w:rsid w:val="00731909"/>
    <w:rsid w:val="007553AC"/>
    <w:rsid w:val="00756586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9D4"/>
    <w:rsid w:val="00786F10"/>
    <w:rsid w:val="00792502"/>
    <w:rsid w:val="007934C9"/>
    <w:rsid w:val="0079366D"/>
    <w:rsid w:val="007A351C"/>
    <w:rsid w:val="007B4672"/>
    <w:rsid w:val="007B4E8C"/>
    <w:rsid w:val="007B6AA4"/>
    <w:rsid w:val="007B78B5"/>
    <w:rsid w:val="007D44CC"/>
    <w:rsid w:val="007D45CE"/>
    <w:rsid w:val="007D7E35"/>
    <w:rsid w:val="007E24ED"/>
    <w:rsid w:val="007E3874"/>
    <w:rsid w:val="007E5D36"/>
    <w:rsid w:val="007E7D45"/>
    <w:rsid w:val="007E7F62"/>
    <w:rsid w:val="007F0B65"/>
    <w:rsid w:val="00802DD3"/>
    <w:rsid w:val="00823378"/>
    <w:rsid w:val="00827B65"/>
    <w:rsid w:val="008332F6"/>
    <w:rsid w:val="00833B8D"/>
    <w:rsid w:val="00835416"/>
    <w:rsid w:val="0083564F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B92"/>
    <w:rsid w:val="008A44EB"/>
    <w:rsid w:val="008A6089"/>
    <w:rsid w:val="008A7772"/>
    <w:rsid w:val="008B781B"/>
    <w:rsid w:val="008C2099"/>
    <w:rsid w:val="008C28A4"/>
    <w:rsid w:val="008D3065"/>
    <w:rsid w:val="008E4075"/>
    <w:rsid w:val="008E4892"/>
    <w:rsid w:val="008E7325"/>
    <w:rsid w:val="00901593"/>
    <w:rsid w:val="00903325"/>
    <w:rsid w:val="009040E6"/>
    <w:rsid w:val="00905711"/>
    <w:rsid w:val="00912E49"/>
    <w:rsid w:val="00913B6E"/>
    <w:rsid w:val="00914530"/>
    <w:rsid w:val="00916F3C"/>
    <w:rsid w:val="009273AB"/>
    <w:rsid w:val="009278DE"/>
    <w:rsid w:val="0093199C"/>
    <w:rsid w:val="0095214B"/>
    <w:rsid w:val="0095425D"/>
    <w:rsid w:val="00963530"/>
    <w:rsid w:val="009675C7"/>
    <w:rsid w:val="009708EA"/>
    <w:rsid w:val="00973F7E"/>
    <w:rsid w:val="009778AC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55E6"/>
    <w:rsid w:val="009C5899"/>
    <w:rsid w:val="009C6B98"/>
    <w:rsid w:val="009D12A7"/>
    <w:rsid w:val="009E4226"/>
    <w:rsid w:val="00A01C6F"/>
    <w:rsid w:val="00A03440"/>
    <w:rsid w:val="00A10994"/>
    <w:rsid w:val="00A14232"/>
    <w:rsid w:val="00A24D4B"/>
    <w:rsid w:val="00A31A16"/>
    <w:rsid w:val="00A36338"/>
    <w:rsid w:val="00A45AB9"/>
    <w:rsid w:val="00A4799F"/>
    <w:rsid w:val="00A47D7A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44F7"/>
    <w:rsid w:val="00AB7D0F"/>
    <w:rsid w:val="00AC04FF"/>
    <w:rsid w:val="00AC720A"/>
    <w:rsid w:val="00AD0E03"/>
    <w:rsid w:val="00AE1F96"/>
    <w:rsid w:val="00AE4C2F"/>
    <w:rsid w:val="00AF3F4A"/>
    <w:rsid w:val="00AF570F"/>
    <w:rsid w:val="00AF5ADC"/>
    <w:rsid w:val="00AF6B10"/>
    <w:rsid w:val="00AF6F77"/>
    <w:rsid w:val="00AF7A90"/>
    <w:rsid w:val="00B01FC9"/>
    <w:rsid w:val="00B10B4B"/>
    <w:rsid w:val="00B15312"/>
    <w:rsid w:val="00B26430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A2DEE"/>
    <w:rsid w:val="00BA4F8E"/>
    <w:rsid w:val="00BB2A9C"/>
    <w:rsid w:val="00BC1595"/>
    <w:rsid w:val="00BC2087"/>
    <w:rsid w:val="00BC7856"/>
    <w:rsid w:val="00BE0957"/>
    <w:rsid w:val="00BF4DA0"/>
    <w:rsid w:val="00BF62A5"/>
    <w:rsid w:val="00C04CD1"/>
    <w:rsid w:val="00C073FF"/>
    <w:rsid w:val="00C10578"/>
    <w:rsid w:val="00C1559C"/>
    <w:rsid w:val="00C2324C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56E89"/>
    <w:rsid w:val="00C8294D"/>
    <w:rsid w:val="00C8426B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C5F98"/>
    <w:rsid w:val="00CD0B7A"/>
    <w:rsid w:val="00CD5ADB"/>
    <w:rsid w:val="00D056C1"/>
    <w:rsid w:val="00D15800"/>
    <w:rsid w:val="00D2084D"/>
    <w:rsid w:val="00D35E60"/>
    <w:rsid w:val="00D43896"/>
    <w:rsid w:val="00D4776A"/>
    <w:rsid w:val="00D56D0E"/>
    <w:rsid w:val="00D62E4F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DF68F1"/>
    <w:rsid w:val="00E008DB"/>
    <w:rsid w:val="00E04B4A"/>
    <w:rsid w:val="00E11C11"/>
    <w:rsid w:val="00E12BF3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1AD6"/>
    <w:rsid w:val="00E620DF"/>
    <w:rsid w:val="00E63797"/>
    <w:rsid w:val="00E64841"/>
    <w:rsid w:val="00E66729"/>
    <w:rsid w:val="00E74016"/>
    <w:rsid w:val="00E809A2"/>
    <w:rsid w:val="00E8167D"/>
    <w:rsid w:val="00E8287B"/>
    <w:rsid w:val="00E8383E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0FBF"/>
    <w:rsid w:val="00F02CFF"/>
    <w:rsid w:val="00F128E0"/>
    <w:rsid w:val="00F13EC0"/>
    <w:rsid w:val="00F15AD4"/>
    <w:rsid w:val="00F22D1E"/>
    <w:rsid w:val="00F23CD8"/>
    <w:rsid w:val="00F40C67"/>
    <w:rsid w:val="00F43547"/>
    <w:rsid w:val="00F47D11"/>
    <w:rsid w:val="00F50929"/>
    <w:rsid w:val="00F52868"/>
    <w:rsid w:val="00F550DB"/>
    <w:rsid w:val="00F65BE2"/>
    <w:rsid w:val="00F65DE5"/>
    <w:rsid w:val="00F71BC2"/>
    <w:rsid w:val="00F73BFC"/>
    <w:rsid w:val="00F85A7E"/>
    <w:rsid w:val="00F873AA"/>
    <w:rsid w:val="00F949B2"/>
    <w:rsid w:val="00FA0B18"/>
    <w:rsid w:val="00FA1756"/>
    <w:rsid w:val="00FA422B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22</cp:revision>
  <dcterms:created xsi:type="dcterms:W3CDTF">2014-06-03T08:18:00Z</dcterms:created>
  <dcterms:modified xsi:type="dcterms:W3CDTF">2014-06-04T09:12:00Z</dcterms:modified>
</cp:coreProperties>
</file>