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E75BC" w14:textId="77777777" w:rsidR="00E97DD8" w:rsidRPr="004F177C" w:rsidRDefault="00E97DD8" w:rsidP="00E97DD8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3288613" wp14:editId="24AC775F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7B358" w14:textId="77777777" w:rsidR="00E97DD8" w:rsidRPr="004F177C" w:rsidRDefault="00E97DD8" w:rsidP="00E97DD8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55780F29" w14:textId="77777777" w:rsidR="00E97DD8" w:rsidRDefault="00E97DD8" w:rsidP="00E97DD8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79EA69B7" w14:textId="218DE9B0" w:rsidR="00E97DD8" w:rsidRPr="00DB224F" w:rsidRDefault="00E97DD8" w:rsidP="00E97DD8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Warszawa,</w:t>
      </w:r>
      <w:r w:rsidR="00EB1C2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9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lipca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6611F96C" w14:textId="77777777" w:rsidR="00D51AE4" w:rsidRDefault="00E97DD8" w:rsidP="006E6967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 z pozwoleniem na użytkowanie dla dwóch biurowców</w:t>
      </w:r>
    </w:p>
    <w:p w14:paraId="22A255C0" w14:textId="38837ECA" w:rsidR="00E97DD8" w:rsidRPr="00D51AE4" w:rsidRDefault="00001F12" w:rsidP="006E6967">
      <w:pPr>
        <w:pStyle w:val="Bezodstpw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D51AE4">
        <w:rPr>
          <w:rFonts w:ascii="Calibri" w:eastAsia="Calibri" w:hAnsi="Calibri" w:cs="Calibri"/>
          <w:b/>
          <w:bCs/>
          <w:i/>
          <w:iCs/>
          <w:sz w:val="24"/>
          <w:szCs w:val="24"/>
        </w:rPr>
        <w:t>Krakowska 35 we Wrocławiu i Aleja Pokoju 81 w Krakowie</w:t>
      </w:r>
      <w:r w:rsidR="00D51AE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gotowe do użytku</w:t>
      </w:r>
    </w:p>
    <w:p w14:paraId="6A153C6C" w14:textId="1AA6FD11" w:rsidR="002B1CC4" w:rsidRDefault="00E97DD8" w:rsidP="00E97DD8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36318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</w:t>
      </w:r>
      <w:r w:rsidR="00E326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Business Centers</w:t>
      </w:r>
      <w:r w:rsidRPr="0036318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</w:t>
      </w:r>
      <w:r w:rsidR="00E326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działająca na rynku komercyjnym marka </w:t>
      </w:r>
      <w:r w:rsidRPr="0036318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ogólnopolski</w:t>
      </w:r>
      <w:r w:rsidR="00E326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ego</w:t>
      </w:r>
      <w:r w:rsidRPr="0036318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deweloper</w:t>
      </w:r>
      <w:r w:rsidR="00E326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 ATAL</w:t>
      </w:r>
      <w:r w:rsidRPr="0036318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</w:t>
      </w:r>
      <w:r w:rsidR="002B1CC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ukończył prace budowlane i uzyskał pozwolenie na użytkowanie dla dwóch obiektów biurowych</w:t>
      </w:r>
      <w:r w:rsidR="008A5CF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Krakowskiej 35 i Alei Pokoju 81.</w:t>
      </w:r>
      <w:r w:rsidR="003E3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Wkrótce wprowadzą się do nich pierwsi najemcy. </w:t>
      </w:r>
    </w:p>
    <w:p w14:paraId="47357AF7" w14:textId="45FCE020" w:rsidR="009050C1" w:rsidRPr="00590944" w:rsidRDefault="009050C1" w:rsidP="009050C1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ostatnich tygodniach ATAL Business Centers otrzymał decyzję o pozwoleniu na użytkowanie dla dwóch inwestycji biurowych</w:t>
      </w:r>
      <w:r w:rsidR="009D46F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Na najemców czeka Krakowska 35 we Wrocławiu i Aleja Pokoju 81 w Krakowie.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59094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Oba obiekty oferują </w:t>
      </w:r>
      <w:r w:rsidR="00590944">
        <w:rPr>
          <w:rFonts w:asciiTheme="majorHAnsi" w:hAnsiTheme="majorHAnsi" w:cstheme="majorHAnsi"/>
          <w:sz w:val="22"/>
          <w:szCs w:val="22"/>
        </w:rPr>
        <w:t>doskonale zaprojektowaną, funkcjonalną przestrzeń do pracy.</w:t>
      </w:r>
    </w:p>
    <w:p w14:paraId="6C38FA20" w14:textId="77777777" w:rsidR="00286A7A" w:rsidRPr="00991150" w:rsidRDefault="00286A7A" w:rsidP="00286A7A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0452B88" wp14:editId="18A3C365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5BAB04C6" id="Grupa 36" o:spid="_x0000_s1026" style="position:absolute;margin-left:3.4pt;margin-top:12.4pt;width:36.35pt;height:23.3pt;z-index:25166745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" adj="10800" fillcolor="#ed202f" stroked="f" strokeweight="1pt"/>
                <w10:wrap type="through"/>
              </v:group>
            </w:pict>
          </mc:Fallback>
        </mc:AlternateContent>
      </w:r>
    </w:p>
    <w:p w14:paraId="6677170B" w14:textId="77777777" w:rsidR="00286A7A" w:rsidRDefault="00286A7A" w:rsidP="00286A7A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0AD6D4AB" w14:textId="3F25C593" w:rsidR="00286A7A" w:rsidRPr="00430933" w:rsidRDefault="00EA65BB" w:rsidP="003B2F99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4D5B73">
        <w:rPr>
          <w:rFonts w:asciiTheme="majorHAnsi" w:eastAsia="Times New Roman" w:hAnsiTheme="majorHAnsi" w:cstheme="majorHAnsi"/>
          <w:bCs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8F9E53" wp14:editId="5A2BEB0D">
                <wp:simplePos x="0" y="0"/>
                <wp:positionH relativeFrom="margin">
                  <wp:posOffset>5276215</wp:posOffset>
                </wp:positionH>
                <wp:positionV relativeFrom="paragraph">
                  <wp:posOffset>1044575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4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6171F048" id="Grupa 35" o:spid="_x0000_s1026" style="position:absolute;margin-left:415.45pt;margin-top:82.25pt;width:36.35pt;height:23.3pt;z-index:251665408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" adj="10800" fillcolor="#ed202f" stroked="f" strokeweight="1pt"/>
                <v:shape id="Strzałka: pagon 4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" adj="10800" fillcolor="#ed202f" stroked="f" strokeweight="1pt"/>
                <w10:wrap type="through" anchorx="margin"/>
              </v:group>
            </w:pict>
          </mc:Fallback>
        </mc:AlternateContent>
      </w:r>
      <w:r w:rsidR="00286A7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W naszej ponad 30-letniej historii zrealizowaliśmy szereg obiektów z biurami. Pierwszy raz jednak oddajemy do użytku tak duże – liczące 13,5 tys. mkw. oraz 8,4 tys. mkw. – i innowacyjne kompleksy biurowe, które dostarczą </w:t>
      </w:r>
      <w:r w:rsidR="00B37BD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nowoczesnej i </w:t>
      </w:r>
      <w:r w:rsidR="00286A7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zróżnicowanej przestrzeni do pracy.</w:t>
      </w:r>
      <w:r w:rsidR="00CF4DA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Cieszymy się, że </w:t>
      </w:r>
      <w:r w:rsidR="0043093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możemy po</w:t>
      </w:r>
      <w:r w:rsidR="00CF4DA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wita</w:t>
      </w:r>
      <w:r w:rsidR="0043093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ć</w:t>
      </w:r>
      <w:r w:rsidR="00CF4DA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w nich pierwszych najemców</w:t>
      </w:r>
      <w:r w:rsidR="0043093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którzy p</w:t>
      </w:r>
      <w:r w:rsidR="00286A7A" w:rsidRPr="00286A7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oza atrakcyjną ofertą powierzchni biurowych i inwestycyjnych</w:t>
      </w:r>
      <w:r w:rsidR="0043093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6000C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mogą liczyć na</w:t>
      </w:r>
      <w:r w:rsidR="00286A7A" w:rsidRPr="00286A7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szereg istotnych udogodnień: ofertę </w:t>
      </w:r>
      <w:r w:rsidR="006000C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handlowo-usługową, </w:t>
      </w:r>
      <w:r w:rsidR="00286A7A" w:rsidRPr="00286A7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gastronomiczną i edukacyjną, </w:t>
      </w:r>
      <w:r w:rsidR="00890F6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stanowiska do ładowania pojazdów elektrycznych</w:t>
      </w:r>
      <w:r w:rsidR="0001512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czy infrastrukturę dla rowerzystów</w:t>
      </w:r>
      <w:r w:rsidR="002B0B7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286A7A"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="00286A7A"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286A7A"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 w:rsidR="00286A7A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="00286A7A"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3969627A" w14:textId="77777777" w:rsidR="00EA65BB" w:rsidRDefault="00EA65BB" w:rsidP="008A5CFC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785ABA0C" w14:textId="07033132" w:rsidR="00882CDB" w:rsidRDefault="000600BD" w:rsidP="008A5CFC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</w:t>
      </w:r>
      <w:r w:rsidR="00882CD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roces komercjalizacji obiektów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trwa</w:t>
      </w:r>
      <w:r w:rsidR="00882CD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w obu </w:t>
      </w:r>
      <w:r w:rsidR="005D2E9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kompleksach </w:t>
      </w:r>
      <w:r w:rsidR="00882CD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zasadzie od ręki dostępne są przestrzenie biurowe</w:t>
      </w:r>
      <w:r w:rsidR="00D66ED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dające szerokie możliwości aranżacji. </w:t>
      </w:r>
      <w:r w:rsidR="00882CD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4E3C82C1" w14:textId="65D3D10B" w:rsidR="00882CDB" w:rsidRPr="00D66EDB" w:rsidRDefault="00D66EDB" w:rsidP="008A5CFC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D66ED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Krakowska 35</w:t>
      </w:r>
      <w:r w:rsidR="00EC2E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</w:t>
      </w:r>
      <w:r w:rsidR="006836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przestrzeń wielu możliwości </w:t>
      </w:r>
      <w:r w:rsidR="006230B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gotowa do użytku</w:t>
      </w:r>
    </w:p>
    <w:p w14:paraId="06954F63" w14:textId="0368BBD0" w:rsidR="00E97715" w:rsidRDefault="00B37BD1" w:rsidP="008A5CFC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</w:pPr>
      <w:r w:rsidRPr="00D66ED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</w:t>
      </w:r>
      <w:r w:rsidR="00FB0F29" w:rsidRPr="00D66ED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iurowiec Krakowska 35 </w:t>
      </w:r>
      <w:r w:rsidR="006F2F1E" w:rsidRPr="00D66ED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zlokalizowany </w:t>
      </w:r>
      <w:r w:rsidRPr="00D66ED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jest </w:t>
      </w:r>
      <w:r w:rsidR="006F2F1E" w:rsidRPr="00D66ED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w południowej części Wrocławia, przy ul. Krakowskiej 35.</w:t>
      </w:r>
      <w:r w:rsidR="008E0F5C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Obiekt</w:t>
      </w:r>
      <w:r w:rsidR="00D66EDB" w:rsidRPr="00D66ED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odpowiada na potrzeby </w:t>
      </w:r>
      <w:r w:rsidR="00FB0F29" w:rsidRPr="00D66EDB">
        <w:rPr>
          <w:rFonts w:asciiTheme="majorHAnsi" w:hAnsiTheme="majorHAnsi" w:cstheme="majorHAnsi"/>
          <w:sz w:val="22"/>
          <w:szCs w:val="22"/>
        </w:rPr>
        <w:t xml:space="preserve">poszukujących nowoczesnych przestrzeni biurowych </w:t>
      </w:r>
      <w:r w:rsidR="003D6EDD">
        <w:rPr>
          <w:rFonts w:asciiTheme="majorHAnsi" w:hAnsiTheme="majorHAnsi" w:cstheme="majorHAnsi"/>
          <w:sz w:val="22"/>
          <w:szCs w:val="22"/>
        </w:rPr>
        <w:t xml:space="preserve">i usługowych </w:t>
      </w:r>
      <w:r w:rsidR="00FB0F29" w:rsidRPr="00D66EDB">
        <w:rPr>
          <w:rFonts w:asciiTheme="majorHAnsi" w:hAnsiTheme="majorHAnsi" w:cstheme="majorHAnsi"/>
          <w:sz w:val="22"/>
          <w:szCs w:val="22"/>
        </w:rPr>
        <w:t xml:space="preserve">w dobrze skomunikowanej dzielnicy </w:t>
      </w:r>
      <w:r w:rsidR="00031B66">
        <w:rPr>
          <w:rFonts w:asciiTheme="majorHAnsi" w:hAnsiTheme="majorHAnsi" w:cstheme="majorHAnsi"/>
          <w:sz w:val="22"/>
          <w:szCs w:val="22"/>
        </w:rPr>
        <w:t>oraz</w:t>
      </w:r>
      <w:r w:rsidR="00FB0F29" w:rsidRPr="00D66EDB">
        <w:rPr>
          <w:rFonts w:asciiTheme="majorHAnsi" w:hAnsiTheme="majorHAnsi" w:cstheme="majorHAnsi"/>
          <w:sz w:val="22"/>
          <w:szCs w:val="22"/>
        </w:rPr>
        <w:t xml:space="preserve"> w otoczeniu terenów zielonych.</w:t>
      </w:r>
      <w:r w:rsidR="00D66EDB" w:rsidRPr="00D66ED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</w:t>
      </w:r>
      <w:r w:rsidR="008A6A67" w:rsidRPr="008A6A67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Kompleks oferuje ok. 13 500 mkw. powierzchni </w:t>
      </w:r>
      <w:r w:rsidR="003D6EDD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najmu</w:t>
      </w:r>
      <w:r w:rsidR="008A6A67" w:rsidRPr="008A6A67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i składa si</w:t>
      </w:r>
      <w:r w:rsidR="008A6A67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ę</w:t>
      </w:r>
      <w:r w:rsidR="008A6A67" w:rsidRPr="008A6A67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z sześciu kondygnacji naziemnych oraz jednej podziemnej</w:t>
      </w:r>
      <w:r w:rsidR="001225CA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, gdzie mieści się garaż</w:t>
      </w:r>
      <w:r w:rsidR="008A6A67" w:rsidRPr="008A6A67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.</w:t>
      </w:r>
      <w:r w:rsidR="003D6EDD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</w:t>
      </w:r>
      <w:r w:rsidR="00E97715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O tym, że </w:t>
      </w:r>
      <w:r w:rsidR="001225CA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biurowiec </w:t>
      </w:r>
      <w:r w:rsidR="00E97715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spełnia wysokie wymagania świadczy otrzymany </w:t>
      </w:r>
      <w:r w:rsidR="00E97715" w:rsidRPr="00FB0F29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certyfikat BREEAM Very Good dla Design Stage.</w:t>
      </w:r>
      <w:r w:rsidR="00E97715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</w:t>
      </w:r>
    </w:p>
    <w:p w14:paraId="1FE1BF83" w14:textId="7FFD9113" w:rsidR="002B0B7B" w:rsidRDefault="00E97715" w:rsidP="008A5CFC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A</w:t>
      </w:r>
      <w:r w:rsidR="00D66EDB" w:rsidRPr="00D66ED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tutem</w:t>
      </w:r>
      <w:r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</w:t>
      </w:r>
      <w:r w:rsidR="00DA1121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obiektu</w:t>
      </w:r>
      <w:r w:rsidR="00D66EDB" w:rsidRPr="00D66ED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jest </w:t>
      </w:r>
      <w:r w:rsidR="00D66EDB" w:rsidRPr="00D66EDB">
        <w:rPr>
          <w:rFonts w:asciiTheme="majorHAnsi" w:hAnsiTheme="majorHAnsi" w:cstheme="majorHAnsi"/>
          <w:sz w:val="22"/>
          <w:szCs w:val="22"/>
        </w:rPr>
        <w:t>lokalizacja, z bezpośrednim dostępem do Śródmiejskiej Obwodnicy Wrocławia, umożliwiająca sprawn</w:t>
      </w:r>
      <w:r w:rsidR="007A3A7C">
        <w:rPr>
          <w:rFonts w:asciiTheme="majorHAnsi" w:hAnsiTheme="majorHAnsi" w:cstheme="majorHAnsi"/>
          <w:sz w:val="22"/>
          <w:szCs w:val="22"/>
        </w:rPr>
        <w:t>y dojazd</w:t>
      </w:r>
      <w:r w:rsidR="00D66EDB" w:rsidRPr="00D66EDB">
        <w:rPr>
          <w:rFonts w:asciiTheme="majorHAnsi" w:hAnsiTheme="majorHAnsi" w:cstheme="majorHAnsi"/>
          <w:sz w:val="22"/>
          <w:szCs w:val="22"/>
        </w:rPr>
        <w:t xml:space="preserve"> </w:t>
      </w:r>
      <w:r w:rsidR="007A3A7C">
        <w:rPr>
          <w:rFonts w:asciiTheme="majorHAnsi" w:hAnsiTheme="majorHAnsi" w:cstheme="majorHAnsi"/>
          <w:sz w:val="22"/>
          <w:szCs w:val="22"/>
        </w:rPr>
        <w:t>autem do</w:t>
      </w:r>
      <w:r w:rsidR="00D66EDB" w:rsidRPr="00D66EDB">
        <w:rPr>
          <w:rFonts w:asciiTheme="majorHAnsi" w:hAnsiTheme="majorHAnsi" w:cstheme="majorHAnsi"/>
          <w:sz w:val="22"/>
          <w:szCs w:val="22"/>
        </w:rPr>
        <w:t xml:space="preserve"> inny</w:t>
      </w:r>
      <w:r w:rsidR="007A3A7C">
        <w:rPr>
          <w:rFonts w:asciiTheme="majorHAnsi" w:hAnsiTheme="majorHAnsi" w:cstheme="majorHAnsi"/>
          <w:sz w:val="22"/>
          <w:szCs w:val="22"/>
        </w:rPr>
        <w:t xml:space="preserve">ch </w:t>
      </w:r>
      <w:r w:rsidR="00D66EDB" w:rsidRPr="00D66EDB">
        <w:rPr>
          <w:rFonts w:asciiTheme="majorHAnsi" w:hAnsiTheme="majorHAnsi" w:cstheme="majorHAnsi"/>
          <w:sz w:val="22"/>
          <w:szCs w:val="22"/>
        </w:rPr>
        <w:t>dzielnic</w:t>
      </w:r>
      <w:r w:rsidR="008453D5">
        <w:rPr>
          <w:rFonts w:asciiTheme="majorHAnsi" w:hAnsiTheme="majorHAnsi" w:cstheme="majorHAnsi"/>
          <w:sz w:val="22"/>
          <w:szCs w:val="22"/>
        </w:rPr>
        <w:t xml:space="preserve">, </w:t>
      </w:r>
      <w:r w:rsidR="008453D5" w:rsidRPr="00C626BE">
        <w:rPr>
          <w:rFonts w:asciiTheme="majorHAnsi" w:hAnsiTheme="majorHAnsi" w:cstheme="majorHAnsi"/>
          <w:sz w:val="22"/>
          <w:szCs w:val="22"/>
        </w:rPr>
        <w:t>a liczne połączenia autobusowe i tramwajowe czy po</w:t>
      </w:r>
      <w:r w:rsidR="001225CA">
        <w:rPr>
          <w:rFonts w:asciiTheme="majorHAnsi" w:hAnsiTheme="majorHAnsi" w:cstheme="majorHAnsi"/>
          <w:sz w:val="22"/>
          <w:szCs w:val="22"/>
        </w:rPr>
        <w:t>bliska</w:t>
      </w:r>
      <w:r w:rsidR="008453D5" w:rsidRPr="00C626BE">
        <w:rPr>
          <w:rFonts w:asciiTheme="majorHAnsi" w:hAnsiTheme="majorHAnsi" w:cstheme="majorHAnsi"/>
          <w:sz w:val="22"/>
          <w:szCs w:val="22"/>
        </w:rPr>
        <w:t xml:space="preserve"> ścieżka rowerowa </w:t>
      </w:r>
      <w:r w:rsidR="001225CA">
        <w:rPr>
          <w:rFonts w:asciiTheme="majorHAnsi" w:hAnsiTheme="majorHAnsi" w:cstheme="majorHAnsi"/>
          <w:sz w:val="22"/>
          <w:szCs w:val="22"/>
        </w:rPr>
        <w:t>gwarantują</w:t>
      </w:r>
      <w:r w:rsidR="008453D5" w:rsidRPr="00C626BE">
        <w:rPr>
          <w:rFonts w:asciiTheme="majorHAnsi" w:hAnsiTheme="majorHAnsi" w:cstheme="majorHAnsi"/>
          <w:sz w:val="22"/>
          <w:szCs w:val="22"/>
        </w:rPr>
        <w:t xml:space="preserve"> pełne spektrum rozwiązań komunikacyjnych.</w:t>
      </w:r>
      <w:r w:rsidR="008453D5">
        <w:rPr>
          <w:rFonts w:asciiTheme="majorHAnsi" w:hAnsiTheme="majorHAnsi" w:cstheme="majorHAnsi"/>
          <w:sz w:val="22"/>
          <w:szCs w:val="22"/>
        </w:rPr>
        <w:t xml:space="preserve"> </w:t>
      </w:r>
      <w:r w:rsidR="00F67488">
        <w:rPr>
          <w:rFonts w:asciiTheme="majorHAnsi" w:hAnsiTheme="majorHAnsi" w:cstheme="majorHAnsi"/>
          <w:sz w:val="22"/>
          <w:szCs w:val="22"/>
        </w:rPr>
        <w:t xml:space="preserve">Wizytówką Krakowskiej 35 jest dwukondygnacyjne lobby. </w:t>
      </w:r>
      <w:r w:rsidR="00F85D1B" w:rsidRPr="00C626BE">
        <w:rPr>
          <w:rFonts w:asciiTheme="majorHAnsi" w:hAnsiTheme="majorHAnsi" w:cstheme="majorHAnsi"/>
          <w:sz w:val="22"/>
          <w:szCs w:val="22"/>
        </w:rPr>
        <w:t xml:space="preserve">Dla entuzjastów rozwiązań ekologicznych </w:t>
      </w:r>
      <w:r w:rsidR="00A56C75">
        <w:rPr>
          <w:rFonts w:asciiTheme="majorHAnsi" w:hAnsiTheme="majorHAnsi" w:cstheme="majorHAnsi"/>
          <w:sz w:val="22"/>
          <w:szCs w:val="22"/>
        </w:rPr>
        <w:t xml:space="preserve">udostępniono </w:t>
      </w:r>
      <w:r w:rsidR="00F85D1B">
        <w:rPr>
          <w:rFonts w:asciiTheme="majorHAnsi" w:hAnsiTheme="majorHAnsi" w:cstheme="majorHAnsi"/>
          <w:sz w:val="22"/>
          <w:szCs w:val="22"/>
        </w:rPr>
        <w:t xml:space="preserve">stacje </w:t>
      </w:r>
      <w:r w:rsidR="00F85D1B" w:rsidRPr="00C626BE">
        <w:rPr>
          <w:rFonts w:asciiTheme="majorHAnsi" w:hAnsiTheme="majorHAnsi" w:cstheme="majorHAnsi"/>
          <w:sz w:val="22"/>
          <w:szCs w:val="22"/>
        </w:rPr>
        <w:t xml:space="preserve">ładowania </w:t>
      </w:r>
      <w:r w:rsidR="00F85D1B" w:rsidRPr="00F85D1B">
        <w:rPr>
          <w:rFonts w:asciiTheme="majorHAnsi" w:hAnsiTheme="majorHAnsi" w:cstheme="majorHAnsi"/>
          <w:sz w:val="22"/>
          <w:szCs w:val="22"/>
        </w:rPr>
        <w:t>pojazdów elektrycznych</w:t>
      </w:r>
      <w:r w:rsidR="00F85D1B">
        <w:rPr>
          <w:rFonts w:asciiTheme="majorHAnsi" w:hAnsiTheme="majorHAnsi" w:cstheme="majorHAnsi"/>
          <w:sz w:val="22"/>
          <w:szCs w:val="22"/>
        </w:rPr>
        <w:t xml:space="preserve"> </w:t>
      </w:r>
      <w:r w:rsidR="00A56C75">
        <w:rPr>
          <w:rFonts w:asciiTheme="majorHAnsi" w:hAnsiTheme="majorHAnsi" w:cstheme="majorHAnsi"/>
          <w:sz w:val="22"/>
          <w:szCs w:val="22"/>
        </w:rPr>
        <w:t xml:space="preserve">i </w:t>
      </w:r>
      <w:r w:rsidR="00F67488">
        <w:rPr>
          <w:rFonts w:asciiTheme="majorHAnsi" w:hAnsiTheme="majorHAnsi" w:cstheme="majorHAnsi"/>
          <w:sz w:val="22"/>
          <w:szCs w:val="22"/>
        </w:rPr>
        <w:t xml:space="preserve">infrastrukturę dla rowerzystów, m.in. </w:t>
      </w:r>
      <w:r w:rsidR="00F85D1B">
        <w:rPr>
          <w:rFonts w:asciiTheme="majorHAnsi" w:hAnsiTheme="majorHAnsi" w:cstheme="majorHAnsi"/>
          <w:sz w:val="22"/>
          <w:szCs w:val="22"/>
        </w:rPr>
        <w:t xml:space="preserve">miejsca parkingowe, </w:t>
      </w:r>
      <w:r w:rsidR="00F67488">
        <w:rPr>
          <w:rFonts w:asciiTheme="majorHAnsi" w:hAnsiTheme="majorHAnsi" w:cstheme="majorHAnsi"/>
          <w:sz w:val="22"/>
          <w:szCs w:val="22"/>
        </w:rPr>
        <w:t>szatnie oraz łazienki.</w:t>
      </w:r>
      <w:r w:rsidR="00D25D92">
        <w:rPr>
          <w:rFonts w:asciiTheme="majorHAnsi" w:hAnsiTheme="majorHAnsi" w:cstheme="majorHAnsi"/>
          <w:sz w:val="22"/>
          <w:szCs w:val="22"/>
        </w:rPr>
        <w:t xml:space="preserve"> </w:t>
      </w:r>
      <w:r w:rsidR="0007488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W biurowcu powstanie przedszkole i żłobek, gdyż jednym z </w:t>
      </w:r>
      <w:r w:rsidR="00DE2D71">
        <w:rPr>
          <w:rFonts w:asciiTheme="majorHAnsi" w:hAnsiTheme="majorHAnsi" w:cstheme="majorHAnsi"/>
          <w:sz w:val="22"/>
          <w:szCs w:val="22"/>
        </w:rPr>
        <w:t xml:space="preserve">najemców jest </w:t>
      </w:r>
      <w:r w:rsidR="00DE2D71">
        <w:rPr>
          <w:rFonts w:asciiTheme="majorHAnsi" w:hAnsiTheme="majorHAnsi" w:cstheme="majorHAnsi"/>
          <w:sz w:val="22"/>
          <w:szCs w:val="22"/>
        </w:rPr>
        <w:lastRenderedPageBreak/>
        <w:t xml:space="preserve">ogólnopolski operator przedszkoli Fair Play, który otworzy w obiekcie swoją placówkę gotową przyjąć blisko 100 dzieci. </w:t>
      </w:r>
      <w:r w:rsidR="00D25D92">
        <w:rPr>
          <w:rFonts w:asciiTheme="majorHAnsi" w:hAnsiTheme="majorHAnsi" w:cstheme="majorHAnsi"/>
          <w:sz w:val="22"/>
          <w:szCs w:val="22"/>
        </w:rPr>
        <w:t xml:space="preserve">Dodatkową korzyścią, </w:t>
      </w:r>
      <w:r w:rsidR="00D25D92" w:rsidRPr="0007488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szczególnie istotn</w:t>
      </w:r>
      <w:r w:rsidR="00D25D9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ą</w:t>
      </w:r>
      <w:r w:rsidR="00D25D92" w:rsidRPr="0007488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dla pracowników spoza Wrocławia, jest dostęp do bazy noclegowej w sąsiadującym z biurowcem aparthotelu Krakowska 37</w:t>
      </w:r>
      <w:r w:rsidR="00D25D9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.</w:t>
      </w:r>
    </w:p>
    <w:p w14:paraId="3DB38A00" w14:textId="1E54798D" w:rsidR="00D9401A" w:rsidRPr="00B00FCB" w:rsidRDefault="00D9401A" w:rsidP="008A5CFC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 w:rsidRPr="00B00FCB">
        <w:rPr>
          <w:rFonts w:asciiTheme="majorHAnsi" w:hAnsiTheme="majorHAnsi" w:cstheme="majorHAnsi"/>
          <w:color w:val="000000"/>
          <w:sz w:val="22"/>
          <w:szCs w:val="22"/>
        </w:rPr>
        <w:t xml:space="preserve">Wyłącznym agentem odpowiedzialnym za komercjalizację </w:t>
      </w:r>
      <w:r w:rsidR="000519D7">
        <w:rPr>
          <w:rFonts w:asciiTheme="majorHAnsi" w:hAnsiTheme="majorHAnsi" w:cstheme="majorHAnsi"/>
          <w:color w:val="000000"/>
          <w:sz w:val="22"/>
          <w:szCs w:val="22"/>
        </w:rPr>
        <w:t xml:space="preserve">wrocławskiego </w:t>
      </w:r>
      <w:r w:rsidRPr="00B00FCB">
        <w:rPr>
          <w:rFonts w:asciiTheme="majorHAnsi" w:hAnsiTheme="majorHAnsi" w:cstheme="majorHAnsi"/>
          <w:color w:val="000000"/>
          <w:sz w:val="22"/>
          <w:szCs w:val="22"/>
        </w:rPr>
        <w:t>biurowca jest Knight Frank.</w:t>
      </w:r>
    </w:p>
    <w:p w14:paraId="1A7168C1" w14:textId="0C27BA04" w:rsidR="00AD7ECB" w:rsidRPr="00F85D1B" w:rsidRDefault="00F85D1B" w:rsidP="008A5CFC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Aleja Pokoju 81 – n</w:t>
      </w:r>
      <w:r w:rsidRPr="008E1AFF">
        <w:rPr>
          <w:rFonts w:asciiTheme="majorHAnsi" w:hAnsiTheme="majorHAnsi" w:cstheme="majorHAnsi"/>
          <w:b/>
          <w:sz w:val="22"/>
          <w:szCs w:val="22"/>
        </w:rPr>
        <w:t xml:space="preserve">owy biurowiec na mapie </w:t>
      </w:r>
      <w:r>
        <w:rPr>
          <w:rFonts w:asciiTheme="majorHAnsi" w:hAnsiTheme="majorHAnsi" w:cstheme="majorHAnsi"/>
          <w:b/>
          <w:sz w:val="22"/>
          <w:szCs w:val="22"/>
        </w:rPr>
        <w:t>K</w:t>
      </w:r>
      <w:r w:rsidRPr="008E1AFF">
        <w:rPr>
          <w:rFonts w:asciiTheme="majorHAnsi" w:hAnsiTheme="majorHAnsi" w:cstheme="majorHAnsi"/>
          <w:b/>
          <w:sz w:val="22"/>
          <w:szCs w:val="22"/>
        </w:rPr>
        <w:t>rakowa</w:t>
      </w:r>
    </w:p>
    <w:p w14:paraId="70E6DAA2" w14:textId="6CBECEC2" w:rsidR="00C12731" w:rsidRDefault="008A5CFC" w:rsidP="00C12731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Drugim oddanym do użytku obiektem jest kompleks biurowy Aleja Pokoju 81, który powstał  </w:t>
      </w:r>
      <w:r>
        <w:rPr>
          <w:rFonts w:asciiTheme="majorHAnsi" w:hAnsiTheme="majorHAnsi" w:cstheme="majorHAnsi"/>
          <w:bCs/>
          <w:sz w:val="22"/>
          <w:szCs w:val="22"/>
        </w:rPr>
        <w:t>n</w:t>
      </w:r>
      <w:r w:rsidRPr="008E1AFF">
        <w:rPr>
          <w:rFonts w:asciiTheme="majorHAnsi" w:hAnsiTheme="majorHAnsi" w:cstheme="majorHAnsi"/>
          <w:bCs/>
          <w:sz w:val="22"/>
          <w:szCs w:val="22"/>
        </w:rPr>
        <w:t>a krakowskich Czyżynach</w:t>
      </w:r>
      <w:r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Pr="00372EE4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przy jednej z głównych </w:t>
      </w:r>
      <w:r w:rsidRPr="00372EE4">
        <w:rPr>
          <w:rFonts w:asciiTheme="majorHAnsi" w:hAnsiTheme="majorHAnsi" w:cstheme="majorHAnsi"/>
          <w:bCs/>
          <w:color w:val="000000"/>
          <w:sz w:val="22"/>
          <w:szCs w:val="22"/>
        </w:rPr>
        <w:t>arterii stolicy Małopolski.</w:t>
      </w:r>
      <w:r w:rsidR="00153BA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C12731">
        <w:rPr>
          <w:rFonts w:asciiTheme="majorHAnsi" w:hAnsiTheme="majorHAnsi" w:cstheme="majorHAnsi"/>
          <w:bCs/>
          <w:color w:val="000000"/>
          <w:sz w:val="22"/>
          <w:szCs w:val="22"/>
        </w:rPr>
        <w:t>Dzięki czemu p</w:t>
      </w:r>
      <w:r w:rsidR="00C12731" w:rsidRPr="00372EE4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rzyszli pracownicy </w:t>
      </w:r>
      <w:r w:rsidR="00CC5724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mają </w:t>
      </w:r>
      <w:r w:rsidR="00C1273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zapewniony dogodny dojazd </w:t>
      </w:r>
      <w:r w:rsidR="00C12731" w:rsidRPr="00372EE4">
        <w:rPr>
          <w:rFonts w:asciiTheme="majorHAnsi" w:hAnsiTheme="majorHAnsi" w:cstheme="majorHAnsi"/>
          <w:bCs/>
          <w:color w:val="000000"/>
          <w:sz w:val="22"/>
          <w:szCs w:val="22"/>
        </w:rPr>
        <w:t>do miejsca pracy</w:t>
      </w:r>
      <w:r w:rsidR="00486CA7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różnymi</w:t>
      </w:r>
      <w:r w:rsidR="00C1273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środkami komunikacji </w:t>
      </w:r>
      <w:r w:rsidR="00C12731" w:rsidRPr="00372EE4">
        <w:rPr>
          <w:rFonts w:asciiTheme="majorHAnsi" w:hAnsiTheme="majorHAnsi" w:cstheme="majorHAnsi"/>
          <w:bCs/>
          <w:color w:val="000000"/>
          <w:sz w:val="22"/>
          <w:szCs w:val="22"/>
        </w:rPr>
        <w:t>z każdego zakątka Krakowa</w:t>
      </w:r>
      <w:r w:rsidR="00C1273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, a także na wyciągnięcie ręki dostęp do oferty </w:t>
      </w:r>
      <w:r w:rsidR="00C12731" w:rsidRPr="0000270C">
        <w:rPr>
          <w:rFonts w:asciiTheme="majorHAnsi" w:hAnsiTheme="majorHAnsi" w:cstheme="majorHAnsi"/>
          <w:bCs/>
          <w:color w:val="000000"/>
          <w:sz w:val="22"/>
          <w:szCs w:val="22"/>
        </w:rPr>
        <w:t>handlowej, restauracyjnej i rozrywkowej.</w:t>
      </w:r>
    </w:p>
    <w:p w14:paraId="760A992E" w14:textId="34235205" w:rsidR="00440CDB" w:rsidRPr="00357254" w:rsidRDefault="00333183" w:rsidP="00357254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333183">
        <w:rPr>
          <w:rFonts w:asciiTheme="majorHAnsi" w:hAnsiTheme="majorHAnsi" w:cstheme="majorHAnsi"/>
          <w:bCs/>
          <w:color w:val="000000"/>
          <w:sz w:val="22"/>
          <w:szCs w:val="22"/>
        </w:rPr>
        <w:t>Nowoczesny kompleks Aleja Pokoju 81 składa się z pięciokondygnacyjnego budynku klasy A z podziemnym parkingiem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.</w:t>
      </w:r>
      <w:r w:rsidR="007335F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333183">
        <w:rPr>
          <w:rFonts w:asciiTheme="majorHAnsi" w:hAnsiTheme="majorHAnsi" w:cstheme="majorHAnsi"/>
          <w:bCs/>
          <w:color w:val="000000"/>
          <w:sz w:val="22"/>
          <w:szCs w:val="22"/>
        </w:rPr>
        <w:t>Łączna powierzchnia obiektu wyniesie 8 400 mkw., a do najmu przekazane zostanie 7 600 mkw.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7335F3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Wysoką jakość budynku</w:t>
      </w:r>
      <w:r w:rsidR="002B1C01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oraz innowacyjność zastosowanych rozwiązań</w:t>
      </w:r>
      <w:r w:rsidR="007335F3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potwierdza </w:t>
      </w:r>
      <w:r w:rsidR="007335F3" w:rsidRPr="00333183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certyfikat BREEAM Very Good dla Design Stage.</w:t>
      </w:r>
      <w:r w:rsidR="007335F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B24841" w:rsidRPr="00B2484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Na parterze budynku 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poza reprezentacyjnym lobby </w:t>
      </w:r>
      <w:r w:rsidR="00F15B5B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zaplanowano przestrzeń o </w:t>
      </w:r>
      <w:r w:rsidR="00F15B5B" w:rsidRPr="00B24841">
        <w:rPr>
          <w:rFonts w:asciiTheme="majorHAnsi" w:hAnsiTheme="majorHAnsi" w:cstheme="majorHAnsi"/>
          <w:bCs/>
          <w:color w:val="000000"/>
          <w:sz w:val="22"/>
          <w:szCs w:val="22"/>
        </w:rPr>
        <w:t>przeznaczeni</w:t>
      </w:r>
      <w:r w:rsidR="00F15B5B">
        <w:rPr>
          <w:rFonts w:asciiTheme="majorHAnsi" w:hAnsiTheme="majorHAnsi" w:cstheme="majorHAnsi"/>
          <w:bCs/>
          <w:color w:val="000000"/>
          <w:sz w:val="22"/>
          <w:szCs w:val="22"/>
        </w:rPr>
        <w:t>u</w:t>
      </w:r>
      <w:r w:rsidR="00F15B5B" w:rsidRPr="00B2484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handlowo-usługowym, gdzie znaj</w:t>
      </w:r>
      <w:r w:rsidR="00F15B5B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dą się sklepy, usługi i gastronomia. </w:t>
      </w:r>
      <w:r w:rsidR="002B1C0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Zadbano także o </w:t>
      </w:r>
      <w:r w:rsidR="002B1C01" w:rsidRPr="002B1C01">
        <w:rPr>
          <w:rFonts w:asciiTheme="majorHAnsi" w:hAnsiTheme="majorHAnsi" w:cstheme="majorHAnsi"/>
          <w:bCs/>
          <w:color w:val="000000"/>
          <w:sz w:val="22"/>
          <w:szCs w:val="22"/>
        </w:rPr>
        <w:t>popularyzacj</w:t>
      </w:r>
      <w:r w:rsidR="002B1C01">
        <w:rPr>
          <w:rFonts w:asciiTheme="majorHAnsi" w:hAnsiTheme="majorHAnsi" w:cstheme="majorHAnsi"/>
          <w:bCs/>
          <w:color w:val="000000"/>
          <w:sz w:val="22"/>
          <w:szCs w:val="22"/>
        </w:rPr>
        <w:t>ę</w:t>
      </w:r>
      <w:r w:rsidR="002B1C01" w:rsidRPr="002B1C0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przyjaznych środowisku dojazdów do pracy, dzięki stworzeniu infrastruktury rowerowej</w:t>
      </w:r>
      <w:r w:rsidR="002B1C0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oraz dostępnych stacjach do ładowania pojazdów elektrycznych. Biurowiec jest częścią realizowanej przez ATAL wieloetapowej inwestycji łączącej funkcj</w:t>
      </w:r>
      <w:r w:rsidR="00357254">
        <w:rPr>
          <w:rFonts w:asciiTheme="majorHAnsi" w:hAnsiTheme="majorHAnsi" w:cstheme="majorHAnsi"/>
          <w:bCs/>
          <w:color w:val="000000"/>
          <w:sz w:val="22"/>
          <w:szCs w:val="22"/>
        </w:rPr>
        <w:t>ę</w:t>
      </w:r>
      <w:r w:rsidR="002B1C0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biurową, handlowo-usługową, a także budynki mieszkalne. </w:t>
      </w:r>
    </w:p>
    <w:p w14:paraId="5B5F0EB1" w14:textId="77777777" w:rsidR="005B7FD2" w:rsidRPr="005B7FD2" w:rsidRDefault="005B7FD2" w:rsidP="005B7FD2">
      <w:pPr>
        <w:pStyle w:val="NormalnyWeb"/>
        <w:spacing w:before="24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B7FD2">
        <w:rPr>
          <w:rFonts w:asciiTheme="majorHAnsi" w:hAnsiTheme="majorHAnsi" w:cstheme="majorHAnsi"/>
          <w:bCs/>
          <w:sz w:val="22"/>
          <w:szCs w:val="22"/>
        </w:rPr>
        <w:t xml:space="preserve">Deweloper realizuje także biurowce w innych lokalizacjach, o czym na bieżąco informuje na dedykowanej stronie internetowej: </w:t>
      </w:r>
      <w:hyperlink r:id="rId6" w:history="1">
        <w:r w:rsidRPr="005B7FD2">
          <w:rPr>
            <w:rStyle w:val="Hipercze"/>
            <w:rFonts w:asciiTheme="majorHAnsi" w:hAnsiTheme="majorHAnsi" w:cstheme="majorHAnsi"/>
            <w:bCs/>
            <w:sz w:val="22"/>
            <w:szCs w:val="22"/>
          </w:rPr>
          <w:t>atalbusiness.pl</w:t>
        </w:r>
      </w:hyperlink>
      <w:r w:rsidRPr="005B7FD2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1DEE6976" w14:textId="77777777" w:rsidR="005B7FD2" w:rsidRDefault="005B7FD2" w:rsidP="00E97DD8">
      <w:pPr>
        <w:spacing w:line="240" w:lineRule="auto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</w:p>
    <w:p w14:paraId="7D31CFB9" w14:textId="46F0C626" w:rsidR="00E97DD8" w:rsidRPr="00991150" w:rsidRDefault="00E97DD8" w:rsidP="00E97DD8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C3FAA6" wp14:editId="2C738973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12E5DBE8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7AFAF64C" w14:textId="77777777" w:rsidR="00E97DD8" w:rsidRPr="004009C7" w:rsidRDefault="00E97DD8" w:rsidP="00E97DD8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08C7B8D3" w14:textId="77777777" w:rsidR="00E97DD8" w:rsidRDefault="00E97DD8" w:rsidP="00E97DD8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6CBDC4" wp14:editId="51B902DC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1BAEDA3B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710A29D3" w14:textId="77777777" w:rsidR="00E97DD8" w:rsidRPr="00BB7A50" w:rsidRDefault="00E97DD8" w:rsidP="00E97DD8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2DF3862E" w14:textId="77777777" w:rsidR="00E97DD8" w:rsidRPr="004009C7" w:rsidRDefault="00E97DD8" w:rsidP="00E97DD8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26F565E" w14:textId="77777777" w:rsidR="00E97DD8" w:rsidRPr="004009C7" w:rsidRDefault="00E97DD8" w:rsidP="00E97DD8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1C014456" w14:textId="41AF9906" w:rsidR="00BE3D3E" w:rsidRPr="00E97DD8" w:rsidRDefault="00E97DD8" w:rsidP="00E97DD8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sectPr w:rsidR="00BE3D3E" w:rsidRPr="00E9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D8"/>
    <w:rsid w:val="00001F12"/>
    <w:rsid w:val="0000270C"/>
    <w:rsid w:val="0001512D"/>
    <w:rsid w:val="00031B66"/>
    <w:rsid w:val="000519D7"/>
    <w:rsid w:val="000600BD"/>
    <w:rsid w:val="0007488A"/>
    <w:rsid w:val="000E47BC"/>
    <w:rsid w:val="001025AB"/>
    <w:rsid w:val="001225CA"/>
    <w:rsid w:val="00146147"/>
    <w:rsid w:val="00153BA2"/>
    <w:rsid w:val="001F7844"/>
    <w:rsid w:val="00286A7A"/>
    <w:rsid w:val="002B0B7B"/>
    <w:rsid w:val="002B1C01"/>
    <w:rsid w:val="002B1CC4"/>
    <w:rsid w:val="002C79BB"/>
    <w:rsid w:val="00333183"/>
    <w:rsid w:val="00347AB4"/>
    <w:rsid w:val="00357254"/>
    <w:rsid w:val="00372EE4"/>
    <w:rsid w:val="00383A58"/>
    <w:rsid w:val="003B2F99"/>
    <w:rsid w:val="003D6EDD"/>
    <w:rsid w:val="003E3F75"/>
    <w:rsid w:val="00430933"/>
    <w:rsid w:val="00440CDB"/>
    <w:rsid w:val="00446B3A"/>
    <w:rsid w:val="00486CA7"/>
    <w:rsid w:val="00525A95"/>
    <w:rsid w:val="00553BF3"/>
    <w:rsid w:val="00590944"/>
    <w:rsid w:val="005B7FD2"/>
    <w:rsid w:val="005D2E97"/>
    <w:rsid w:val="006000C4"/>
    <w:rsid w:val="006230B0"/>
    <w:rsid w:val="00683635"/>
    <w:rsid w:val="006E05C7"/>
    <w:rsid w:val="006E6967"/>
    <w:rsid w:val="006F2F1E"/>
    <w:rsid w:val="006F7780"/>
    <w:rsid w:val="007335F3"/>
    <w:rsid w:val="007A3A7C"/>
    <w:rsid w:val="007D0DF0"/>
    <w:rsid w:val="008453D5"/>
    <w:rsid w:val="00846763"/>
    <w:rsid w:val="00851148"/>
    <w:rsid w:val="00882811"/>
    <w:rsid w:val="00882CDB"/>
    <w:rsid w:val="00890F69"/>
    <w:rsid w:val="008A4554"/>
    <w:rsid w:val="008A5CFC"/>
    <w:rsid w:val="008A63D5"/>
    <w:rsid w:val="008A6A67"/>
    <w:rsid w:val="008E0F5C"/>
    <w:rsid w:val="008E1AFF"/>
    <w:rsid w:val="009050C1"/>
    <w:rsid w:val="009D46F6"/>
    <w:rsid w:val="009F5802"/>
    <w:rsid w:val="00A13A90"/>
    <w:rsid w:val="00A259FD"/>
    <w:rsid w:val="00A45BF3"/>
    <w:rsid w:val="00A56C75"/>
    <w:rsid w:val="00A672F2"/>
    <w:rsid w:val="00AD7ECB"/>
    <w:rsid w:val="00B00FCB"/>
    <w:rsid w:val="00B24841"/>
    <w:rsid w:val="00B37BD1"/>
    <w:rsid w:val="00BA4203"/>
    <w:rsid w:val="00BE3D3E"/>
    <w:rsid w:val="00BF1A79"/>
    <w:rsid w:val="00C02AB5"/>
    <w:rsid w:val="00C03AFC"/>
    <w:rsid w:val="00C12731"/>
    <w:rsid w:val="00C626BE"/>
    <w:rsid w:val="00C8605F"/>
    <w:rsid w:val="00CC5724"/>
    <w:rsid w:val="00CE50F3"/>
    <w:rsid w:val="00CF4DA2"/>
    <w:rsid w:val="00D25D92"/>
    <w:rsid w:val="00D51AE4"/>
    <w:rsid w:val="00D66EDB"/>
    <w:rsid w:val="00D9401A"/>
    <w:rsid w:val="00DA1121"/>
    <w:rsid w:val="00DC529B"/>
    <w:rsid w:val="00DE2D71"/>
    <w:rsid w:val="00DF155F"/>
    <w:rsid w:val="00E32642"/>
    <w:rsid w:val="00E83E8C"/>
    <w:rsid w:val="00E97715"/>
    <w:rsid w:val="00E97DD8"/>
    <w:rsid w:val="00EA0CAD"/>
    <w:rsid w:val="00EA65BB"/>
    <w:rsid w:val="00EB1C25"/>
    <w:rsid w:val="00EB5E97"/>
    <w:rsid w:val="00EC2ED2"/>
    <w:rsid w:val="00F15B5B"/>
    <w:rsid w:val="00F465D2"/>
    <w:rsid w:val="00F66C43"/>
    <w:rsid w:val="00F67488"/>
    <w:rsid w:val="00F81C93"/>
    <w:rsid w:val="00F82632"/>
    <w:rsid w:val="00F85D1B"/>
    <w:rsid w:val="00F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9456"/>
  <w15:chartTrackingRefBased/>
  <w15:docId w15:val="{B6983C99-830F-450D-A464-B48328F1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DD8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7DD8"/>
    <w:rPr>
      <w:color w:val="000080"/>
      <w:u w:val="single"/>
    </w:rPr>
  </w:style>
  <w:style w:type="paragraph" w:styleId="Bezodstpw">
    <w:name w:val="No Spacing"/>
    <w:uiPriority w:val="1"/>
    <w:qFormat/>
    <w:rsid w:val="00E97DD8"/>
    <w:pPr>
      <w:spacing w:after="0" w:line="240" w:lineRule="auto"/>
    </w:pPr>
    <w:rPr>
      <w:rFonts w:eastAsiaTheme="minorEastAsia"/>
      <w:sz w:val="21"/>
      <w:szCs w:val="21"/>
    </w:rPr>
  </w:style>
  <w:style w:type="paragraph" w:styleId="NormalnyWeb">
    <w:name w:val="Normal (Web)"/>
    <w:basedOn w:val="Normalny"/>
    <w:rsid w:val="005B7FD2"/>
    <w:pPr>
      <w:widowControl w:val="0"/>
      <w:suppressAutoHyphens/>
      <w:spacing w:before="100" w:after="100" w:line="200" w:lineRule="atLeast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440C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al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talbusiness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0A20-BB1A-4A45-A5CC-FD63578E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113</cp:revision>
  <dcterms:created xsi:type="dcterms:W3CDTF">2021-07-05T09:22:00Z</dcterms:created>
  <dcterms:modified xsi:type="dcterms:W3CDTF">2021-07-08T11:52:00Z</dcterms:modified>
</cp:coreProperties>
</file>