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5" w:rsidRPr="00167BBA" w:rsidRDefault="00BF4335" w:rsidP="00BF4335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Warszawa, 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 xml:space="preserve">14 </w:t>
      </w:r>
      <w:r w:rsidR="00343444">
        <w:rPr>
          <w:rFonts w:asciiTheme="minorHAnsi" w:hAnsiTheme="minorHAnsi" w:cs="Arial"/>
          <w:b/>
          <w:color w:val="000000"/>
          <w:sz w:val="24"/>
          <w:szCs w:val="24"/>
        </w:rPr>
        <w:t>maja</w:t>
      </w:r>
      <w:bookmarkStart w:id="0" w:name="_GoBack"/>
      <w:bookmarkEnd w:id="0"/>
      <w:r w:rsidR="0005659F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>2014 r.</w:t>
      </w:r>
    </w:p>
    <w:p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F4335" w:rsidRPr="00167BBA" w:rsidRDefault="00D35195" w:rsidP="00BF4335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color w:val="000000"/>
          <w:sz w:val="40"/>
          <w:szCs w:val="40"/>
        </w:rPr>
      </w:pPr>
      <w:r>
        <w:rPr>
          <w:rFonts w:asciiTheme="minorHAnsi" w:hAnsiTheme="minorHAnsi" w:cs="Arial"/>
          <w:b/>
          <w:color w:val="000000"/>
          <w:sz w:val="40"/>
          <w:szCs w:val="40"/>
        </w:rPr>
        <w:t>Rusz</w:t>
      </w:r>
      <w:r w:rsidR="00167BBA">
        <w:rPr>
          <w:rFonts w:asciiTheme="minorHAnsi" w:hAnsiTheme="minorHAnsi" w:cs="Arial"/>
          <w:b/>
          <w:color w:val="000000"/>
          <w:sz w:val="40"/>
          <w:szCs w:val="40"/>
        </w:rPr>
        <w:t>a</w:t>
      </w:r>
      <w:r w:rsidR="00BF4335" w:rsidRPr="00167BBA">
        <w:rPr>
          <w:rFonts w:asciiTheme="minorHAnsi" w:hAnsiTheme="minorHAnsi" w:cs="Arial"/>
          <w:b/>
          <w:color w:val="000000"/>
          <w:sz w:val="40"/>
          <w:szCs w:val="40"/>
        </w:rPr>
        <w:t xml:space="preserve"> sprzedaż mies</w:t>
      </w:r>
      <w:r w:rsidR="0005659F">
        <w:rPr>
          <w:rFonts w:asciiTheme="minorHAnsi" w:hAnsiTheme="minorHAnsi" w:cs="Arial"/>
          <w:b/>
          <w:color w:val="000000"/>
          <w:sz w:val="40"/>
          <w:szCs w:val="40"/>
        </w:rPr>
        <w:t xml:space="preserve">zkań w apartamentowcu Walewska </w:t>
      </w:r>
      <w:r w:rsidR="00D340D7">
        <w:rPr>
          <w:rFonts w:asciiTheme="minorHAnsi" w:hAnsiTheme="minorHAnsi" w:cs="Arial"/>
          <w:b/>
          <w:color w:val="000000"/>
          <w:sz w:val="40"/>
          <w:szCs w:val="40"/>
        </w:rPr>
        <w:t>Residence</w:t>
      </w:r>
    </w:p>
    <w:p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F4335" w:rsidRPr="00370CF4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>Można już nabywać mieszkania w kamer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 xml:space="preserve">alnym apartamentowcu Walewska </w:t>
      </w:r>
      <w:r w:rsidR="00D340D7">
        <w:rPr>
          <w:rFonts w:asciiTheme="minorHAnsi" w:hAnsiTheme="minorHAnsi" w:cs="Arial"/>
          <w:b/>
          <w:color w:val="000000"/>
          <w:sz w:val="24"/>
          <w:szCs w:val="24"/>
        </w:rPr>
        <w:t xml:space="preserve">Residence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budowanym </w:t>
      </w:r>
      <w:r w:rsidR="00FC6E0A"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w Warszawie </w:t>
      </w:r>
      <w:r w:rsidR="00C819C8">
        <w:rPr>
          <w:rFonts w:asciiTheme="minorHAnsi" w:hAnsiTheme="minorHAnsi" w:cs="Arial"/>
          <w:b/>
          <w:color w:val="000000"/>
          <w:sz w:val="24"/>
          <w:szCs w:val="24"/>
        </w:rPr>
        <w:t xml:space="preserve">przez spółkę ATAL S.A. Inwestycja położona nieopodal Stadionu Narodowego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oferuje ciszę </w:t>
      </w:r>
      <w:r w:rsidR="00167BBA"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i możliwość odpoczynku, 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 xml:space="preserve">a </w:t>
      </w:r>
      <w:r w:rsidR="00201D3B"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także </w:t>
      </w:r>
      <w:r w:rsidR="00167BBA"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zapewnia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sprawny dojazd do </w:t>
      </w:r>
      <w:r w:rsidR="00C819C8">
        <w:rPr>
          <w:rFonts w:asciiTheme="minorHAnsi" w:hAnsiTheme="minorHAnsi" w:cs="Arial"/>
          <w:b/>
          <w:color w:val="000000"/>
          <w:sz w:val="24"/>
          <w:szCs w:val="24"/>
        </w:rPr>
        <w:t>Śródmieścia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 xml:space="preserve"> i możliwość </w:t>
      </w:r>
      <w:r w:rsidR="00C819C8">
        <w:rPr>
          <w:rFonts w:asciiTheme="minorHAnsi" w:hAnsiTheme="minorHAnsi" w:cs="Arial"/>
          <w:b/>
          <w:color w:val="000000"/>
          <w:sz w:val="24"/>
          <w:szCs w:val="24"/>
        </w:rPr>
        <w:t>korzystania</w:t>
      </w:r>
      <w:r w:rsidR="00167BBA"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 z licznych rozrywek.</w:t>
      </w:r>
      <w:r w:rsid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 W bud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>ynku znajdą się 43 mieszkania o </w:t>
      </w:r>
      <w:r w:rsid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zróżnicowanym 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metrażu </w:t>
      </w:r>
      <w:r w:rsidR="00A5127F">
        <w:rPr>
          <w:rFonts w:asciiTheme="minorHAnsi" w:hAnsiTheme="minorHAnsi" w:cs="Arial"/>
          <w:b/>
          <w:color w:val="000000"/>
          <w:sz w:val="24"/>
          <w:szCs w:val="24"/>
        </w:rPr>
        <w:t xml:space="preserve">od 33,8 do 123,6 mkw. Cena za 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mkw wynosi </w:t>
      </w:r>
      <w:r w:rsidR="00060262">
        <w:rPr>
          <w:rFonts w:asciiTheme="minorHAnsi" w:hAnsiTheme="minorHAnsi" w:cs="Arial"/>
          <w:b/>
          <w:color w:val="000000"/>
          <w:sz w:val="24"/>
          <w:szCs w:val="24"/>
        </w:rPr>
        <w:t>7</w:t>
      </w:r>
      <w:r w:rsidR="002E602D">
        <w:rPr>
          <w:rFonts w:asciiTheme="minorHAnsi" w:hAnsiTheme="minorHAnsi" w:cs="Arial"/>
          <w:b/>
          <w:color w:val="000000"/>
          <w:sz w:val="24"/>
          <w:szCs w:val="24"/>
        </w:rPr>
        <w:t>6</w:t>
      </w:r>
      <w:r w:rsidR="00060262">
        <w:rPr>
          <w:rFonts w:asciiTheme="minorHAnsi" w:hAnsiTheme="minorHAnsi" w:cs="Arial"/>
          <w:b/>
          <w:color w:val="000000"/>
          <w:sz w:val="24"/>
          <w:szCs w:val="24"/>
        </w:rPr>
        <w:t>00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lub 8 500 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>z</w:t>
      </w:r>
      <w:r w:rsidR="00E1622F">
        <w:rPr>
          <w:rFonts w:asciiTheme="minorHAnsi" w:hAnsiTheme="minorHAnsi" w:cs="Arial"/>
          <w:b/>
          <w:color w:val="000000"/>
          <w:sz w:val="24"/>
          <w:szCs w:val="24"/>
        </w:rPr>
        <w:t>łotych</w:t>
      </w:r>
      <w:r w:rsid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brutto w zależności od kondygnacji, na której znajduje się apartament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</w:p>
    <w:p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865E5" w:rsidRDefault="00167BBA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67BBA">
        <w:rPr>
          <w:rFonts w:asciiTheme="minorHAnsi" w:hAnsiTheme="minorHAnsi" w:cs="Arial"/>
          <w:color w:val="000000"/>
          <w:sz w:val="24"/>
          <w:szCs w:val="24"/>
        </w:rPr>
        <w:t>A</w:t>
      </w:r>
      <w:r w:rsidR="0005659F">
        <w:rPr>
          <w:rFonts w:asciiTheme="minorHAnsi" w:hAnsiTheme="minorHAnsi" w:cs="Arial"/>
          <w:color w:val="000000"/>
          <w:sz w:val="24"/>
          <w:szCs w:val="24"/>
        </w:rPr>
        <w:t xml:space="preserve">partamentowiec Walewska </w:t>
      </w:r>
      <w:r w:rsidR="00D340D7" w:rsidRPr="00D340D7">
        <w:rPr>
          <w:rFonts w:asciiTheme="minorHAnsi" w:hAnsiTheme="minorHAnsi" w:cs="Arial"/>
          <w:color w:val="000000"/>
          <w:sz w:val="24"/>
          <w:szCs w:val="24"/>
        </w:rPr>
        <w:t>Residence</w:t>
      </w:r>
      <w:r w:rsidR="00D340D7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to prestiżowa inwestycja </w:t>
      </w:r>
      <w:r w:rsidR="00E865E5">
        <w:rPr>
          <w:rFonts w:asciiTheme="minorHAnsi" w:hAnsiTheme="minorHAnsi" w:cs="Arial"/>
          <w:color w:val="000000"/>
          <w:sz w:val="24"/>
          <w:szCs w:val="24"/>
        </w:rPr>
        <w:t>znajdując</w:t>
      </w:r>
      <w:r w:rsidR="00F52673">
        <w:rPr>
          <w:rFonts w:asciiTheme="minorHAnsi" w:hAnsiTheme="minorHAnsi" w:cs="Arial"/>
          <w:color w:val="000000"/>
          <w:sz w:val="24"/>
          <w:szCs w:val="24"/>
        </w:rPr>
        <w:t>a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się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511AFC">
        <w:rPr>
          <w:rFonts w:asciiTheme="minorHAnsi" w:hAnsiTheme="minorHAnsi" w:cs="Arial"/>
          <w:color w:val="000000"/>
          <w:sz w:val="24"/>
          <w:szCs w:val="24"/>
        </w:rPr>
        <w:t>u zbiegu ulic Walewskiej i Rozłuckiej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Lokalizacja </w:t>
      </w:r>
      <w:r w:rsidR="00511AFC">
        <w:rPr>
          <w:rFonts w:asciiTheme="minorHAnsi" w:hAnsiTheme="minorHAnsi" w:cs="Arial"/>
          <w:color w:val="000000"/>
          <w:sz w:val="24"/>
          <w:szCs w:val="24"/>
        </w:rPr>
        <w:t xml:space="preserve">kameralnego budynku </w:t>
      </w:r>
      <w:r w:rsidR="0005659F">
        <w:rPr>
          <w:rFonts w:asciiTheme="minorHAnsi" w:hAnsiTheme="minorHAnsi" w:cs="Arial"/>
          <w:color w:val="000000"/>
          <w:sz w:val="24"/>
          <w:szCs w:val="24"/>
        </w:rPr>
        <w:t xml:space="preserve">przy ul. Walewskiej 4 </w:t>
      </w:r>
      <w:r w:rsidR="00511AFC">
        <w:rPr>
          <w:rFonts w:asciiTheme="minorHAnsi" w:hAnsiTheme="minorHAnsi" w:cs="Arial"/>
          <w:color w:val="000000"/>
          <w:sz w:val="24"/>
          <w:szCs w:val="24"/>
        </w:rPr>
        <w:t>to duży atut</w:t>
      </w:r>
      <w:r w:rsidR="005C69BB">
        <w:rPr>
          <w:rFonts w:asciiTheme="minorHAnsi" w:hAnsiTheme="minorHAnsi" w:cs="Arial"/>
          <w:color w:val="000000"/>
          <w:sz w:val="24"/>
          <w:szCs w:val="24"/>
        </w:rPr>
        <w:t xml:space="preserve"> – p</w:t>
      </w:r>
      <w:r w:rsidR="005C69BB" w:rsidRPr="00167BBA">
        <w:rPr>
          <w:rFonts w:asciiTheme="minorHAnsi" w:hAnsiTheme="minorHAnsi" w:cs="Arial"/>
          <w:color w:val="000000"/>
          <w:sz w:val="24"/>
          <w:szCs w:val="24"/>
        </w:rPr>
        <w:t>odróż do Śródmieścia Trasą Łazienkowską lub al. Jerzego Waszyngtona zajmie nie więcej niż 5 minut.</w:t>
      </w:r>
      <w:r w:rsidR="005C69BB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E6167">
        <w:rPr>
          <w:rFonts w:asciiTheme="minorHAnsi" w:hAnsiTheme="minorHAnsi" w:cs="Arial"/>
          <w:color w:val="000000"/>
          <w:sz w:val="24"/>
          <w:szCs w:val="24"/>
        </w:rPr>
        <w:t>D</w:t>
      </w:r>
      <w:r w:rsidR="005C69BB">
        <w:rPr>
          <w:rFonts w:asciiTheme="minorHAnsi" w:hAnsiTheme="minorHAnsi" w:cs="Arial"/>
          <w:color w:val="000000"/>
          <w:sz w:val="24"/>
          <w:szCs w:val="24"/>
        </w:rPr>
        <w:t xml:space="preserve">ogodne położenie pozwoli mieszkańcom </w:t>
      </w:r>
      <w:r w:rsidR="001E6167">
        <w:rPr>
          <w:rFonts w:asciiTheme="minorHAnsi" w:hAnsiTheme="minorHAnsi" w:cs="Arial"/>
          <w:color w:val="000000"/>
          <w:sz w:val="24"/>
          <w:szCs w:val="24"/>
        </w:rPr>
        <w:t>korzystać z niezwykłej atmosfery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Saskiej Kępy – </w:t>
      </w:r>
      <w:r w:rsidR="005C69BB">
        <w:rPr>
          <w:rFonts w:asciiTheme="minorHAnsi" w:hAnsiTheme="minorHAnsi" w:cs="Arial"/>
          <w:color w:val="000000"/>
          <w:sz w:val="24"/>
          <w:szCs w:val="24"/>
        </w:rPr>
        <w:t>otoczonej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zielenią</w:t>
      </w:r>
      <w:r w:rsidR="005C69BB">
        <w:rPr>
          <w:rFonts w:asciiTheme="minorHAnsi" w:hAnsiTheme="minorHAnsi" w:cs="Arial"/>
          <w:color w:val="000000"/>
          <w:sz w:val="24"/>
          <w:szCs w:val="24"/>
        </w:rPr>
        <w:t>,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spokojnej</w:t>
      </w:r>
      <w:r w:rsidR="00E865E5" w:rsidRPr="00E865E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dzielnicy pełnej klimatycznych </w:t>
      </w:r>
      <w:r w:rsidR="00C819C8">
        <w:rPr>
          <w:rFonts w:asciiTheme="minorHAnsi" w:hAnsiTheme="minorHAnsi" w:cs="Arial"/>
          <w:color w:val="000000"/>
          <w:sz w:val="24"/>
          <w:szCs w:val="24"/>
        </w:rPr>
        <w:t>kawiarni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i restauracji.</w:t>
      </w:r>
      <w:r w:rsidR="001E616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5659F">
        <w:rPr>
          <w:rFonts w:asciiTheme="minorHAnsi" w:hAnsiTheme="minorHAnsi" w:cs="Arial"/>
          <w:color w:val="000000"/>
          <w:sz w:val="24"/>
          <w:szCs w:val="24"/>
        </w:rPr>
        <w:t xml:space="preserve">Walewska </w:t>
      </w:r>
      <w:r w:rsidR="00D340D7" w:rsidRPr="00D340D7">
        <w:rPr>
          <w:rFonts w:asciiTheme="minorHAnsi" w:hAnsiTheme="minorHAnsi" w:cs="Arial"/>
          <w:color w:val="000000"/>
          <w:sz w:val="24"/>
          <w:szCs w:val="24"/>
        </w:rPr>
        <w:t>Residence</w:t>
      </w:r>
      <w:r w:rsidR="00D340D7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70CF4">
        <w:rPr>
          <w:rFonts w:asciiTheme="minorHAnsi" w:hAnsiTheme="minorHAnsi" w:cs="Arial"/>
          <w:color w:val="000000"/>
          <w:sz w:val="24"/>
          <w:szCs w:val="24"/>
        </w:rPr>
        <w:t xml:space="preserve">z pewnością przypadnie do gustu także miłośnikom aktywnego wypoczynku. </w:t>
      </w:r>
      <w:r w:rsidR="005C69BB">
        <w:rPr>
          <w:rFonts w:asciiTheme="minorHAnsi" w:hAnsiTheme="minorHAnsi" w:cs="Arial"/>
          <w:color w:val="000000"/>
          <w:sz w:val="24"/>
          <w:szCs w:val="24"/>
        </w:rPr>
        <w:t xml:space="preserve">Pobliski </w:t>
      </w:r>
      <w:r w:rsidR="00370CF4">
        <w:rPr>
          <w:rFonts w:asciiTheme="minorHAnsi" w:hAnsiTheme="minorHAnsi" w:cs="Arial"/>
          <w:color w:val="000000"/>
          <w:sz w:val="24"/>
          <w:szCs w:val="24"/>
        </w:rPr>
        <w:t>Park Skaryszewski z infrastrukturą dla amatorów piłki nożne</w:t>
      </w:r>
      <w:r w:rsidR="00B26913">
        <w:rPr>
          <w:rFonts w:asciiTheme="minorHAnsi" w:hAnsiTheme="minorHAnsi" w:cs="Arial"/>
          <w:color w:val="000000"/>
          <w:sz w:val="24"/>
          <w:szCs w:val="24"/>
        </w:rPr>
        <w:t>j</w:t>
      </w:r>
      <w:r w:rsidR="00370CF4">
        <w:rPr>
          <w:rFonts w:asciiTheme="minorHAnsi" w:hAnsiTheme="minorHAnsi" w:cs="Arial"/>
          <w:color w:val="000000"/>
          <w:sz w:val="24"/>
          <w:szCs w:val="24"/>
        </w:rPr>
        <w:t>, tenisa czy fanów joggingu, liczne kluby fitness</w:t>
      </w:r>
      <w:r w:rsidR="00B26913">
        <w:rPr>
          <w:rFonts w:asciiTheme="minorHAnsi" w:hAnsiTheme="minorHAnsi" w:cs="Arial"/>
          <w:color w:val="000000"/>
          <w:sz w:val="24"/>
          <w:szCs w:val="24"/>
        </w:rPr>
        <w:t xml:space="preserve">, trasy rowerowe oraz </w:t>
      </w:r>
      <w:r w:rsidR="005C69BB">
        <w:rPr>
          <w:rFonts w:asciiTheme="minorHAnsi" w:hAnsiTheme="minorHAnsi" w:cs="Arial"/>
          <w:color w:val="000000"/>
          <w:sz w:val="24"/>
          <w:szCs w:val="24"/>
        </w:rPr>
        <w:t>niedaleki</w:t>
      </w:r>
      <w:r w:rsidR="00B26913">
        <w:rPr>
          <w:rFonts w:asciiTheme="minorHAnsi" w:hAnsiTheme="minorHAnsi" w:cs="Arial"/>
          <w:color w:val="000000"/>
          <w:sz w:val="24"/>
          <w:szCs w:val="24"/>
        </w:rPr>
        <w:t xml:space="preserve"> OSiR </w:t>
      </w:r>
      <w:r w:rsidR="005C69BB">
        <w:rPr>
          <w:rFonts w:asciiTheme="minorHAnsi" w:hAnsiTheme="minorHAnsi" w:cs="Arial"/>
          <w:color w:val="000000"/>
          <w:sz w:val="24"/>
          <w:szCs w:val="24"/>
        </w:rPr>
        <w:t>tworzą szeroką bazę rekreacyjną. Co ważne, w najbliższej okolicy znajdują się</w:t>
      </w:r>
      <w:r w:rsidR="005C69BB" w:rsidRPr="00167BBA">
        <w:rPr>
          <w:rFonts w:asciiTheme="minorHAnsi" w:hAnsiTheme="minorHAnsi" w:cs="Arial"/>
          <w:color w:val="000000"/>
          <w:sz w:val="24"/>
          <w:szCs w:val="24"/>
        </w:rPr>
        <w:t xml:space="preserve"> placówki oświatowe</w:t>
      </w:r>
      <w:r w:rsidR="005C69BB">
        <w:rPr>
          <w:rFonts w:asciiTheme="minorHAnsi" w:hAnsiTheme="minorHAnsi" w:cs="Arial"/>
          <w:color w:val="000000"/>
          <w:sz w:val="24"/>
          <w:szCs w:val="24"/>
        </w:rPr>
        <w:t>, które</w:t>
      </w:r>
      <w:r w:rsidR="005C69BB" w:rsidRPr="00167BBA">
        <w:rPr>
          <w:rFonts w:asciiTheme="minorHAnsi" w:hAnsiTheme="minorHAnsi" w:cs="Arial"/>
          <w:color w:val="000000"/>
          <w:sz w:val="24"/>
          <w:szCs w:val="24"/>
        </w:rPr>
        <w:t xml:space="preserve"> zapewnią edukację dla dzieci w każdym wieku</w:t>
      </w:r>
      <w:r w:rsidR="00C965CB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1E6167" w:rsidRDefault="001E6167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E6167" w:rsidRDefault="0005659F" w:rsidP="001E616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i/>
          <w:color w:val="000000"/>
          <w:sz w:val="24"/>
          <w:szCs w:val="24"/>
        </w:rPr>
        <w:t xml:space="preserve">Projektując Walewska </w:t>
      </w:r>
      <w:r w:rsidR="001E6167" w:rsidRPr="00FC6E0A">
        <w:rPr>
          <w:rFonts w:asciiTheme="minorHAnsi" w:hAnsiTheme="minorHAnsi" w:cs="Arial"/>
          <w:i/>
          <w:color w:val="000000"/>
          <w:sz w:val="24"/>
          <w:szCs w:val="24"/>
        </w:rPr>
        <w:t>Residence</w:t>
      </w:r>
      <w:r w:rsidR="001E6167">
        <w:rPr>
          <w:rFonts w:asciiTheme="minorHAnsi" w:hAnsiTheme="minorHAnsi" w:cs="Arial"/>
          <w:color w:val="000000"/>
          <w:sz w:val="24"/>
          <w:szCs w:val="24"/>
        </w:rPr>
        <w:t>, z</w:t>
      </w:r>
      <w:r w:rsidR="001E6167" w:rsidRPr="0060782F">
        <w:rPr>
          <w:rFonts w:asciiTheme="minorHAnsi" w:hAnsiTheme="minorHAnsi" w:cs="Arial"/>
          <w:i/>
          <w:color w:val="000000"/>
          <w:sz w:val="24"/>
          <w:szCs w:val="24"/>
        </w:rPr>
        <w:t>ależało nam na stworzeniu wyjątkowo atrakcyjnej oferty, dzięki której spółka będzie mogła umacniać swoją pozycję na rynku war</w:t>
      </w:r>
      <w:r w:rsidR="001E6167">
        <w:rPr>
          <w:rFonts w:asciiTheme="minorHAnsi" w:hAnsiTheme="minorHAnsi" w:cs="Arial"/>
          <w:i/>
          <w:color w:val="000000"/>
          <w:sz w:val="24"/>
          <w:szCs w:val="24"/>
        </w:rPr>
        <w:t>szawskim, a </w:t>
      </w:r>
      <w:r w:rsidR="001E6167" w:rsidRPr="0060782F">
        <w:rPr>
          <w:rFonts w:asciiTheme="minorHAnsi" w:hAnsiTheme="minorHAnsi" w:cs="Arial"/>
          <w:i/>
          <w:color w:val="000000"/>
          <w:sz w:val="24"/>
          <w:szCs w:val="24"/>
        </w:rPr>
        <w:t>tym samym realizować plan rozwoju zak</w:t>
      </w:r>
      <w:r w:rsidR="001E6167">
        <w:rPr>
          <w:rFonts w:asciiTheme="minorHAnsi" w:hAnsiTheme="minorHAnsi" w:cs="Arial"/>
          <w:i/>
          <w:color w:val="000000"/>
          <w:sz w:val="24"/>
          <w:szCs w:val="24"/>
        </w:rPr>
        <w:t>ładający ugruntowanie pozycji w </w:t>
      </w:r>
      <w:r w:rsidR="001E6167" w:rsidRPr="0060782F">
        <w:rPr>
          <w:rFonts w:asciiTheme="minorHAnsi" w:hAnsiTheme="minorHAnsi" w:cs="Arial"/>
          <w:i/>
          <w:color w:val="000000"/>
          <w:sz w:val="24"/>
          <w:szCs w:val="24"/>
        </w:rPr>
        <w:t>pierwszej trójce krajowych deweloperów</w:t>
      </w:r>
      <w:r>
        <w:rPr>
          <w:rFonts w:asciiTheme="minorHAnsi" w:hAnsiTheme="minorHAnsi" w:cs="Arial"/>
          <w:i/>
          <w:color w:val="000000"/>
          <w:sz w:val="24"/>
          <w:szCs w:val="24"/>
        </w:rPr>
        <w:t>. Już niedługo rozpoczniemy kolejne inwestycje w Warszawie.</w:t>
      </w:r>
      <w:r w:rsidR="001E6167">
        <w:rPr>
          <w:rFonts w:asciiTheme="minorHAnsi" w:hAnsiTheme="minorHAnsi" w:cs="Arial"/>
          <w:color w:val="000000"/>
          <w:sz w:val="24"/>
          <w:szCs w:val="24"/>
        </w:rPr>
        <w:t xml:space="preserve"> –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podsumowuje Ewelina Juroszek, d</w:t>
      </w:r>
      <w:r w:rsidR="00511AFC">
        <w:rPr>
          <w:rFonts w:asciiTheme="minorHAnsi" w:hAnsiTheme="minorHAnsi" w:cs="Arial"/>
          <w:color w:val="000000"/>
          <w:sz w:val="24"/>
          <w:szCs w:val="24"/>
        </w:rPr>
        <w:t>yrektor ds. sprzedaży mieszkań</w:t>
      </w:r>
      <w:r w:rsidR="001E6167">
        <w:rPr>
          <w:rFonts w:asciiTheme="minorHAnsi" w:hAnsiTheme="minorHAnsi" w:cs="Arial"/>
          <w:color w:val="000000"/>
          <w:sz w:val="24"/>
          <w:szCs w:val="24"/>
        </w:rPr>
        <w:t xml:space="preserve"> ATAL S.A.</w:t>
      </w:r>
    </w:p>
    <w:p w:rsidR="001E6167" w:rsidRDefault="001E6167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E6167" w:rsidRPr="00060262" w:rsidRDefault="001E6167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>W pięciokondygnacyjnym budynku</w:t>
      </w:r>
      <w:r w:rsidR="00C819C8">
        <w:rPr>
          <w:rFonts w:asciiTheme="minorHAnsi" w:hAnsiTheme="minorHAnsi" w:cs="Arial"/>
          <w:color w:val="000000"/>
          <w:sz w:val="24"/>
          <w:szCs w:val="24"/>
        </w:rPr>
        <w:t xml:space="preserve"> znajdą się </w:t>
      </w:r>
      <w:r w:rsidR="00C819C8" w:rsidRPr="00060262">
        <w:rPr>
          <w:rFonts w:asciiTheme="minorHAnsi" w:hAnsiTheme="minorHAnsi" w:cs="Arial"/>
          <w:b/>
          <w:color w:val="000000"/>
          <w:sz w:val="24"/>
          <w:szCs w:val="24"/>
        </w:rPr>
        <w:t>43 apartamenty o</w:t>
      </w:r>
      <w:r w:rsidRP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powierzchni od 33,8 do 123,6 mkw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Mieszkania będą od jedno- do pięciopokojowych, a każde z nich będzie wyposażone w przylegający ogródek (mieszkania parterowe) lub </w:t>
      </w:r>
      <w:r w:rsidR="00060262">
        <w:rPr>
          <w:rFonts w:asciiTheme="minorHAnsi" w:hAnsiTheme="minorHAnsi" w:cs="Arial"/>
          <w:color w:val="000000"/>
          <w:sz w:val="24"/>
          <w:szCs w:val="24"/>
        </w:rPr>
        <w:t>loggię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(wyższe poziomy).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Apartamenty na ostatnim piętrze będą </w:t>
      </w:r>
      <w:r w:rsidRPr="00167BBA">
        <w:rPr>
          <w:rFonts w:asciiTheme="minorHAnsi" w:hAnsiTheme="minorHAnsi" w:cs="Arial"/>
          <w:sz w:val="24"/>
          <w:szCs w:val="24"/>
        </w:rPr>
        <w:t xml:space="preserve">miały aż 3,6 metra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wysokości oraz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wyjątkowo przestronne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>tarasy, z których będzie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roztaczał się widok na stolicę. Wszystkie mieszkania zaprojektowano z dbałością o najwyższą funkcjonalność i wygodę użytkowników. </w:t>
      </w:r>
      <w:r w:rsidRPr="00060262">
        <w:rPr>
          <w:rFonts w:asciiTheme="minorHAnsi" w:hAnsiTheme="minorHAnsi" w:cs="Arial"/>
          <w:b/>
          <w:color w:val="000000"/>
          <w:sz w:val="24"/>
          <w:szCs w:val="24"/>
        </w:rPr>
        <w:t>Cena za mkw wynosi</w:t>
      </w:r>
      <w:r w:rsidR="00060262" w:rsidRP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7 600 zł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>otych</w:t>
      </w:r>
      <w:r w:rsidR="00060262" w:rsidRP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brutto w przypadku wszystkich mieszkań z wyjątkiem ostatniej kondygnacji, gdzie 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>koszt wynosi</w:t>
      </w:r>
      <w:r w:rsidR="00060262" w:rsidRP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8 500 zł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>otych</w:t>
      </w:r>
      <w:r w:rsidR="00060262" w:rsidRP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za mkw</w:t>
      </w:r>
      <w:r w:rsidRPr="00060262">
        <w:rPr>
          <w:rFonts w:asciiTheme="minorHAnsi" w:hAnsiTheme="minorHAnsi" w:cs="Arial"/>
          <w:b/>
          <w:color w:val="000000"/>
          <w:sz w:val="24"/>
          <w:szCs w:val="24"/>
        </w:rPr>
        <w:t>.</w:t>
      </w:r>
    </w:p>
    <w:p w:rsidR="00167BBA" w:rsidRDefault="00167BBA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F52673" w:rsidRDefault="00F52673" w:rsidP="00F5267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Równie ważny jest charakter samego budynku. Nietuzinkowa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>form</w:t>
      </w:r>
      <w:r>
        <w:rPr>
          <w:rFonts w:asciiTheme="minorHAnsi" w:hAnsiTheme="minorHAnsi" w:cs="Arial"/>
          <w:color w:val="000000"/>
          <w:sz w:val="24"/>
          <w:szCs w:val="24"/>
        </w:rPr>
        <w:t>a</w:t>
      </w:r>
      <w:r w:rsidR="00CA586B">
        <w:rPr>
          <w:rFonts w:asciiTheme="minorHAnsi" w:hAnsiTheme="minorHAnsi" w:cs="Arial"/>
          <w:color w:val="000000"/>
          <w:sz w:val="24"/>
          <w:szCs w:val="24"/>
        </w:rPr>
        <w:t xml:space="preserve">, zastosowanie </w:t>
      </w:r>
      <w:r w:rsidR="00A41C96">
        <w:rPr>
          <w:rFonts w:asciiTheme="minorHAnsi" w:hAnsiTheme="minorHAnsi" w:cs="Arial"/>
          <w:color w:val="000000"/>
          <w:sz w:val="24"/>
          <w:szCs w:val="24"/>
        </w:rPr>
        <w:t xml:space="preserve">przez ATAL S.A. </w:t>
      </w:r>
      <w:r w:rsidR="00CA586B">
        <w:rPr>
          <w:rFonts w:asciiTheme="minorHAnsi" w:hAnsiTheme="minorHAnsi" w:cs="Arial"/>
          <w:color w:val="000000"/>
          <w:sz w:val="24"/>
          <w:szCs w:val="24"/>
        </w:rPr>
        <w:t>wysublimowanej kolorystyki (odcienie bieli, brązu</w:t>
      </w:r>
      <w:r w:rsidR="00D352F0">
        <w:rPr>
          <w:rFonts w:asciiTheme="minorHAnsi" w:hAnsiTheme="minorHAnsi" w:cs="Arial"/>
          <w:color w:val="000000"/>
          <w:sz w:val="24"/>
          <w:szCs w:val="24"/>
        </w:rPr>
        <w:t>, szarości</w:t>
      </w:r>
      <w:r w:rsidR="00CA586B">
        <w:rPr>
          <w:rFonts w:asciiTheme="minorHAnsi" w:hAnsiTheme="minorHAnsi" w:cs="Arial"/>
          <w:color w:val="000000"/>
          <w:sz w:val="24"/>
          <w:szCs w:val="24"/>
        </w:rPr>
        <w:t xml:space="preserve"> i grafitu), a także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użycie szlachetnych materiałów wykończeniowych </w:t>
      </w:r>
      <w:r w:rsidR="00CA586B">
        <w:rPr>
          <w:rFonts w:asciiTheme="minorHAnsi" w:hAnsiTheme="minorHAnsi" w:cs="Arial"/>
          <w:color w:val="000000"/>
          <w:sz w:val="24"/>
          <w:szCs w:val="24"/>
        </w:rPr>
        <w:t xml:space="preserve">(wysokiej jakości płytki klinkierowe czy tynk silikonowy) podkreślą prestiż inwestycji. 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Wokół </w:t>
      </w:r>
      <w:r w:rsidR="00CA586B">
        <w:rPr>
          <w:rFonts w:asciiTheme="minorHAnsi" w:hAnsiTheme="minorHAnsi" w:cs="Arial"/>
          <w:color w:val="000000"/>
          <w:sz w:val="24"/>
          <w:szCs w:val="24"/>
        </w:rPr>
        <w:t>niej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 zostaną starannie rozplanowane elementy zagospodarowania terenu, które nadadzą </w:t>
      </w:r>
      <w:r w:rsidR="00CA586B">
        <w:rPr>
          <w:rFonts w:asciiTheme="minorHAnsi" w:hAnsiTheme="minorHAnsi" w:cs="Arial"/>
          <w:color w:val="000000"/>
          <w:sz w:val="24"/>
          <w:szCs w:val="24"/>
        </w:rPr>
        <w:t>całości</w:t>
      </w:r>
      <w:r w:rsidR="00D352F0">
        <w:rPr>
          <w:rFonts w:asciiTheme="minorHAnsi" w:hAnsiTheme="minorHAnsi" w:cs="Arial"/>
          <w:color w:val="000000"/>
          <w:sz w:val="24"/>
          <w:szCs w:val="24"/>
        </w:rPr>
        <w:t xml:space="preserve"> dodatkowej lekkości. </w:t>
      </w:r>
      <w:r w:rsidR="00D352F0" w:rsidRPr="00060262">
        <w:rPr>
          <w:rFonts w:asciiTheme="minorHAnsi" w:hAnsiTheme="minorHAnsi" w:cs="Arial"/>
          <w:b/>
          <w:color w:val="000000"/>
          <w:sz w:val="24"/>
          <w:szCs w:val="24"/>
        </w:rPr>
        <w:t>W </w:t>
      </w:r>
      <w:r w:rsidRPr="00060262">
        <w:rPr>
          <w:rFonts w:asciiTheme="minorHAnsi" w:hAnsiTheme="minorHAnsi" w:cs="Arial"/>
          <w:b/>
          <w:color w:val="000000"/>
          <w:sz w:val="24"/>
          <w:szCs w:val="24"/>
        </w:rPr>
        <w:t>poziemnym garażu znajdą się 42 miejsca postojowe oraz jedno dodatkowe na zewnątrz.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 Budynek będzie przystosowany do </w:t>
      </w:r>
      <w:r>
        <w:rPr>
          <w:rFonts w:asciiTheme="minorHAnsi" w:hAnsiTheme="minorHAnsi" w:cs="Arial"/>
          <w:color w:val="000000"/>
          <w:sz w:val="24"/>
          <w:szCs w:val="24"/>
        </w:rPr>
        <w:t>potrzeb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>osó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>b niepełnosprawn</w:t>
      </w:r>
      <w:r>
        <w:rPr>
          <w:rFonts w:asciiTheme="minorHAnsi" w:hAnsiTheme="minorHAnsi" w:cs="Arial"/>
          <w:color w:val="000000"/>
          <w:sz w:val="24"/>
          <w:szCs w:val="24"/>
        </w:rPr>
        <w:t>ych</w:t>
      </w:r>
      <w:r w:rsidRPr="00167BBA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C965CB" w:rsidRPr="00167BBA" w:rsidRDefault="00C965CB" w:rsidP="00F5267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60782F" w:rsidRDefault="0060782F" w:rsidP="0060782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:rsidR="0060782F" w:rsidRPr="002951AA" w:rsidRDefault="0060782F" w:rsidP="0060782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2951AA">
        <w:rPr>
          <w:rFonts w:eastAsia="Times New Roman" w:cs="Arial"/>
          <w:b/>
          <w:sz w:val="28"/>
          <w:szCs w:val="28"/>
        </w:rPr>
        <w:t>***</w:t>
      </w:r>
    </w:p>
    <w:p w:rsidR="0060782F" w:rsidRDefault="0060782F" w:rsidP="0060782F">
      <w:pPr>
        <w:spacing w:after="0" w:line="240" w:lineRule="auto"/>
        <w:jc w:val="both"/>
        <w:rPr>
          <w:rFonts w:eastAsia="Times New Roman" w:cs="Arial"/>
        </w:rPr>
      </w:pPr>
      <w:r w:rsidRPr="0006450B">
        <w:rPr>
          <w:rFonts w:eastAsia="Times New Roman" w:cs="Arial"/>
          <w:b/>
        </w:rPr>
        <w:t>ATAL SA</w:t>
      </w:r>
      <w:r w:rsidRPr="0006450B">
        <w:rPr>
          <w:rFonts w:eastAsia="Times New Roman" w:cs="Arial"/>
        </w:rPr>
        <w:t xml:space="preserve"> (</w:t>
      </w:r>
      <w:hyperlink r:id="rId8" w:history="1">
        <w:r w:rsidRPr="0006450B">
          <w:rPr>
            <w:rStyle w:val="Hipercze"/>
            <w:rFonts w:eastAsia="Times New Roman" w:cs="Arial"/>
          </w:rPr>
          <w:t>www.atal.pl</w:t>
        </w:r>
      </w:hyperlink>
      <w:r w:rsidRPr="002951AA">
        <w:rPr>
          <w:rFonts w:eastAsia="Times New Roman" w:cs="Arial"/>
        </w:rPr>
        <w:t>) to firma deweloperska obecna na polskim rynku od ponad 20 lat. Specjalizuje się w budownictwie kompleksów mieszkaniowych, biurowych i handlowo-magazynowych zlokalizowanych w obrębie największych miast w Pol</w:t>
      </w:r>
      <w:r>
        <w:rPr>
          <w:rFonts w:eastAsia="Times New Roman" w:cs="Arial"/>
        </w:rPr>
        <w:t>sce. Firma aktualnie prowadzi 14</w:t>
      </w:r>
      <w:r w:rsidRPr="002951AA">
        <w:rPr>
          <w:rFonts w:eastAsia="Times New Roman" w:cs="Arial"/>
        </w:rPr>
        <w:t xml:space="preserve"> projektów inwestycyjnych m.in. w Krakowie, Katowicach, Łodzi, Wrocławiu oraz w Warszawie. Założycielem i właścicielem firmy jest znany polski przedsiębiorca Zbigniew Juroszek. Stabilność Spółki gwarantuje k</w:t>
      </w:r>
      <w:r>
        <w:rPr>
          <w:rFonts w:eastAsia="Times New Roman" w:cs="Arial"/>
        </w:rPr>
        <w:t>apitał własny o wartości ponad 300</w:t>
      </w:r>
      <w:r w:rsidRPr="002951AA">
        <w:rPr>
          <w:rFonts w:eastAsia="Times New Roman" w:cs="Arial"/>
        </w:rPr>
        <w:t xml:space="preserve"> mln PLN. Do tej </w:t>
      </w:r>
      <w:r>
        <w:rPr>
          <w:rFonts w:eastAsia="Times New Roman" w:cs="Arial"/>
        </w:rPr>
        <w:t xml:space="preserve">pory deweloper sprzedał </w:t>
      </w:r>
      <w:r w:rsidR="00B120E3">
        <w:rPr>
          <w:rFonts w:eastAsia="Times New Roman" w:cs="Arial"/>
        </w:rPr>
        <w:t>ponad 385</w:t>
      </w:r>
      <w:r w:rsidR="0005659F">
        <w:rPr>
          <w:rFonts w:eastAsia="Times New Roman" w:cs="Arial"/>
        </w:rPr>
        <w:t>0</w:t>
      </w:r>
      <w:r w:rsidRPr="002951AA">
        <w:rPr>
          <w:rFonts w:eastAsia="Times New Roman" w:cs="Arial"/>
        </w:rPr>
        <w:t xml:space="preserve"> mieszkań o powierzchni </w:t>
      </w:r>
      <w:r w:rsidR="00B120E3">
        <w:rPr>
          <w:rFonts w:eastAsia="Times New Roman" w:cs="Arial"/>
        </w:rPr>
        <w:t>blisko</w:t>
      </w:r>
      <w:r w:rsidRPr="002951AA">
        <w:rPr>
          <w:rFonts w:eastAsia="Times New Roman" w:cs="Arial"/>
        </w:rPr>
        <w:t xml:space="preserve"> </w:t>
      </w:r>
      <w:r w:rsidR="0005659F">
        <w:rPr>
          <w:rFonts w:eastAsia="Times New Roman" w:cs="Arial"/>
        </w:rPr>
        <w:t>18</w:t>
      </w:r>
      <w:r>
        <w:rPr>
          <w:rFonts w:eastAsia="Times New Roman" w:cs="Arial"/>
        </w:rPr>
        <w:t>0</w:t>
      </w:r>
      <w:r w:rsidRPr="002951AA">
        <w:rPr>
          <w:rFonts w:eastAsia="Times New Roman" w:cs="Arial"/>
        </w:rPr>
        <w:t xml:space="preserve"> tys. mkw. ATAL S</w:t>
      </w:r>
      <w:r>
        <w:rPr>
          <w:rFonts w:eastAsia="Times New Roman" w:cs="Arial"/>
        </w:rPr>
        <w:t>.</w:t>
      </w:r>
      <w:r w:rsidRPr="002951AA">
        <w:rPr>
          <w:rFonts w:eastAsia="Times New Roman" w:cs="Arial"/>
        </w:rPr>
        <w:t>A</w:t>
      </w:r>
      <w:r>
        <w:rPr>
          <w:rFonts w:eastAsia="Times New Roman" w:cs="Arial"/>
        </w:rPr>
        <w:t>.</w:t>
      </w:r>
      <w:r w:rsidRPr="002951AA">
        <w:rPr>
          <w:rFonts w:eastAsia="Times New Roman" w:cs="Arial"/>
        </w:rPr>
        <w:t xml:space="preserve"> jest członkiem Polskiego Związku Firm Deweloperskich, uczestniczy w programie Firma Wiarygodna Finansowo oraz Rzetelna Firma, w którym otrzymał Złoty Certyfikat. W 2011 roku dewelopera wyróżniono tytułem Firmy Roku Ziemi Cieszyńskiej. W 2012 roku wszedł do grona Gazel Biznesu oraz po raz kolejny został Perłą Polskiej Gospodarki. </w:t>
      </w:r>
      <w:r>
        <w:rPr>
          <w:rFonts w:eastAsia="Times New Roman" w:cs="Arial"/>
        </w:rPr>
        <w:t xml:space="preserve">W roku 2013 </w:t>
      </w:r>
      <w:r w:rsidR="0067209D">
        <w:rPr>
          <w:rFonts w:eastAsia="Times New Roman" w:cs="Arial"/>
        </w:rPr>
        <w:t>spółka zdobyła nagrody: Diament</w:t>
      </w:r>
      <w:r>
        <w:rPr>
          <w:rFonts w:eastAsia="Times New Roman" w:cs="Arial"/>
        </w:rPr>
        <w:t xml:space="preserve"> Forbesa, Polski Herkules, a także po raz drugi -  Gazele Biznesu.</w:t>
      </w:r>
    </w:p>
    <w:p w:rsidR="0060782F" w:rsidRPr="00EF4022" w:rsidRDefault="0060782F" w:rsidP="0060782F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Firma w grudniu 2013 roku zadebiutowała na GPW, na rynku Catalyst.</w:t>
      </w:r>
    </w:p>
    <w:p w:rsidR="0060782F" w:rsidRPr="002951AA" w:rsidRDefault="0060782F" w:rsidP="0060782F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</w:rPr>
      </w:pPr>
    </w:p>
    <w:p w:rsidR="0060782F" w:rsidRPr="002951AA" w:rsidRDefault="0060782F" w:rsidP="0060782F">
      <w:pPr>
        <w:spacing w:after="0" w:line="240" w:lineRule="auto"/>
        <w:jc w:val="both"/>
        <w:rPr>
          <w:rFonts w:cs="Arial"/>
          <w:b/>
        </w:rPr>
      </w:pPr>
      <w:r w:rsidRPr="002951AA">
        <w:rPr>
          <w:rFonts w:cs="Arial"/>
          <w:b/>
        </w:rPr>
        <w:t>Dodatkowych informacji udziela:</w:t>
      </w:r>
    </w:p>
    <w:p w:rsidR="0060782F" w:rsidRDefault="0060782F" w:rsidP="0060782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Paweł Rabantek</w:t>
      </w:r>
    </w:p>
    <w:p w:rsidR="0060782F" w:rsidRPr="001B4BBE" w:rsidRDefault="0060782F" w:rsidP="0060782F">
      <w:pPr>
        <w:spacing w:after="0" w:line="240" w:lineRule="auto"/>
        <w:jc w:val="both"/>
        <w:rPr>
          <w:rFonts w:cs="Arial"/>
          <w:lang w:val="en-US"/>
        </w:rPr>
      </w:pPr>
      <w:r>
        <w:rPr>
          <w:rFonts w:cs="Arial"/>
        </w:rPr>
        <w:t xml:space="preserve">Doradca zarządu ds. </w:t>
      </w:r>
      <w:r w:rsidRPr="001B4BBE">
        <w:rPr>
          <w:rFonts w:cs="Arial"/>
          <w:lang w:val="en-US"/>
        </w:rPr>
        <w:t>PR</w:t>
      </w:r>
    </w:p>
    <w:p w:rsidR="0060782F" w:rsidRPr="001B4BBE" w:rsidRDefault="0060782F" w:rsidP="0060782F">
      <w:pPr>
        <w:spacing w:after="0" w:line="240" w:lineRule="auto"/>
        <w:jc w:val="both"/>
        <w:rPr>
          <w:rFonts w:cs="Arial"/>
          <w:lang w:val="en-US"/>
        </w:rPr>
      </w:pPr>
      <w:r w:rsidRPr="001B4BBE">
        <w:rPr>
          <w:rFonts w:cs="Arial"/>
          <w:lang w:val="en-US"/>
        </w:rPr>
        <w:t>Tel. 603 870 044</w:t>
      </w:r>
    </w:p>
    <w:p w:rsidR="0060782F" w:rsidRPr="0060782F" w:rsidRDefault="0060782F" w:rsidP="0060782F">
      <w:pPr>
        <w:spacing w:after="0" w:line="240" w:lineRule="auto"/>
        <w:jc w:val="both"/>
        <w:rPr>
          <w:rFonts w:asciiTheme="minorHAnsi" w:hAnsiTheme="minorHAnsi" w:cs="Tms Rmn"/>
          <w:color w:val="000000"/>
          <w:sz w:val="24"/>
          <w:szCs w:val="24"/>
          <w:lang w:val="en-GB"/>
        </w:rPr>
      </w:pPr>
      <w:r>
        <w:rPr>
          <w:rFonts w:cs="Arial"/>
          <w:lang w:val="en-GB"/>
        </w:rPr>
        <w:t>E-mail: pawel.rabantek@atal.pl</w:t>
      </w:r>
    </w:p>
    <w:sectPr w:rsidR="0060782F" w:rsidRPr="0060782F" w:rsidSect="002930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D8" w:rsidRDefault="00F965D8" w:rsidP="00525729">
      <w:pPr>
        <w:spacing w:after="0" w:line="240" w:lineRule="auto"/>
      </w:pPr>
      <w:r>
        <w:separator/>
      </w:r>
    </w:p>
  </w:endnote>
  <w:endnote w:type="continuationSeparator" w:id="0">
    <w:p w:rsidR="00F965D8" w:rsidRDefault="00F965D8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D8" w:rsidRDefault="00F965D8" w:rsidP="00525729">
      <w:pPr>
        <w:spacing w:after="0" w:line="240" w:lineRule="auto"/>
      </w:pPr>
      <w:r>
        <w:separator/>
      </w:r>
    </w:p>
  </w:footnote>
  <w:footnote w:type="continuationSeparator" w:id="0">
    <w:p w:rsidR="00F965D8" w:rsidRDefault="00F965D8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29"/>
    <w:rsid w:val="0000104E"/>
    <w:rsid w:val="00001CDC"/>
    <w:rsid w:val="00005A16"/>
    <w:rsid w:val="000147D5"/>
    <w:rsid w:val="000171DC"/>
    <w:rsid w:val="00025C21"/>
    <w:rsid w:val="00037C6A"/>
    <w:rsid w:val="0005659F"/>
    <w:rsid w:val="00060262"/>
    <w:rsid w:val="00075AC6"/>
    <w:rsid w:val="00086C99"/>
    <w:rsid w:val="00094CB5"/>
    <w:rsid w:val="00096864"/>
    <w:rsid w:val="000A6639"/>
    <w:rsid w:val="000C1A93"/>
    <w:rsid w:val="000C4DDE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103D4F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58DA"/>
    <w:rsid w:val="0012593D"/>
    <w:rsid w:val="001278C0"/>
    <w:rsid w:val="00133DAB"/>
    <w:rsid w:val="00136458"/>
    <w:rsid w:val="0014024D"/>
    <w:rsid w:val="00141DC6"/>
    <w:rsid w:val="001438E0"/>
    <w:rsid w:val="00154D07"/>
    <w:rsid w:val="00155214"/>
    <w:rsid w:val="00166935"/>
    <w:rsid w:val="00167BBA"/>
    <w:rsid w:val="00182F63"/>
    <w:rsid w:val="00183D13"/>
    <w:rsid w:val="00184C25"/>
    <w:rsid w:val="00195039"/>
    <w:rsid w:val="001A0200"/>
    <w:rsid w:val="001A2808"/>
    <w:rsid w:val="001A3D23"/>
    <w:rsid w:val="001A418D"/>
    <w:rsid w:val="001A5CEA"/>
    <w:rsid w:val="001B4BBE"/>
    <w:rsid w:val="001B569B"/>
    <w:rsid w:val="001C529D"/>
    <w:rsid w:val="001E061C"/>
    <w:rsid w:val="001E24D5"/>
    <w:rsid w:val="001E6167"/>
    <w:rsid w:val="001E7367"/>
    <w:rsid w:val="001F7E9A"/>
    <w:rsid w:val="00201D3B"/>
    <w:rsid w:val="002051F8"/>
    <w:rsid w:val="00214081"/>
    <w:rsid w:val="0022696C"/>
    <w:rsid w:val="002427CD"/>
    <w:rsid w:val="0024321E"/>
    <w:rsid w:val="0024395D"/>
    <w:rsid w:val="00246115"/>
    <w:rsid w:val="00253438"/>
    <w:rsid w:val="00264BE8"/>
    <w:rsid w:val="00264D85"/>
    <w:rsid w:val="0028380E"/>
    <w:rsid w:val="00290C3C"/>
    <w:rsid w:val="0029305C"/>
    <w:rsid w:val="002A724D"/>
    <w:rsid w:val="002A7AA6"/>
    <w:rsid w:val="002B0C50"/>
    <w:rsid w:val="002B4E56"/>
    <w:rsid w:val="002B56D1"/>
    <w:rsid w:val="002B5E24"/>
    <w:rsid w:val="002D6C7D"/>
    <w:rsid w:val="002D78E0"/>
    <w:rsid w:val="002E4A16"/>
    <w:rsid w:val="002E602D"/>
    <w:rsid w:val="002F1FEA"/>
    <w:rsid w:val="002F62CF"/>
    <w:rsid w:val="0030298B"/>
    <w:rsid w:val="00313ED6"/>
    <w:rsid w:val="00313FDB"/>
    <w:rsid w:val="003148CE"/>
    <w:rsid w:val="00315444"/>
    <w:rsid w:val="003236DF"/>
    <w:rsid w:val="00324944"/>
    <w:rsid w:val="00336FB5"/>
    <w:rsid w:val="00337373"/>
    <w:rsid w:val="00343444"/>
    <w:rsid w:val="00344983"/>
    <w:rsid w:val="00352D26"/>
    <w:rsid w:val="00354B38"/>
    <w:rsid w:val="00360F04"/>
    <w:rsid w:val="00370CF4"/>
    <w:rsid w:val="00371681"/>
    <w:rsid w:val="00372B44"/>
    <w:rsid w:val="003770A1"/>
    <w:rsid w:val="003804C4"/>
    <w:rsid w:val="00382287"/>
    <w:rsid w:val="003867DA"/>
    <w:rsid w:val="00390B78"/>
    <w:rsid w:val="00394A89"/>
    <w:rsid w:val="00396810"/>
    <w:rsid w:val="00397A63"/>
    <w:rsid w:val="00397D1E"/>
    <w:rsid w:val="003A0DCD"/>
    <w:rsid w:val="003A1823"/>
    <w:rsid w:val="003B0884"/>
    <w:rsid w:val="003B3348"/>
    <w:rsid w:val="003B3A88"/>
    <w:rsid w:val="003D561A"/>
    <w:rsid w:val="003D65EC"/>
    <w:rsid w:val="003E2954"/>
    <w:rsid w:val="003E4993"/>
    <w:rsid w:val="003E567D"/>
    <w:rsid w:val="004002C9"/>
    <w:rsid w:val="004064EE"/>
    <w:rsid w:val="004142E2"/>
    <w:rsid w:val="00416220"/>
    <w:rsid w:val="0042079E"/>
    <w:rsid w:val="00427B1E"/>
    <w:rsid w:val="004306C8"/>
    <w:rsid w:val="00432659"/>
    <w:rsid w:val="00432C6F"/>
    <w:rsid w:val="0043309E"/>
    <w:rsid w:val="00433425"/>
    <w:rsid w:val="00450B64"/>
    <w:rsid w:val="00456CDE"/>
    <w:rsid w:val="004632F8"/>
    <w:rsid w:val="004638DF"/>
    <w:rsid w:val="0047665E"/>
    <w:rsid w:val="0047775E"/>
    <w:rsid w:val="00492A02"/>
    <w:rsid w:val="00493FFA"/>
    <w:rsid w:val="004969D1"/>
    <w:rsid w:val="004A18FA"/>
    <w:rsid w:val="004A6BA8"/>
    <w:rsid w:val="004B3221"/>
    <w:rsid w:val="004C40BD"/>
    <w:rsid w:val="004C7260"/>
    <w:rsid w:val="004D13AE"/>
    <w:rsid w:val="004D56CC"/>
    <w:rsid w:val="004D6EEA"/>
    <w:rsid w:val="004D7226"/>
    <w:rsid w:val="004E0C8A"/>
    <w:rsid w:val="004E76B0"/>
    <w:rsid w:val="004E7E54"/>
    <w:rsid w:val="004F0111"/>
    <w:rsid w:val="00502654"/>
    <w:rsid w:val="005054F1"/>
    <w:rsid w:val="0051185B"/>
    <w:rsid w:val="00511AAD"/>
    <w:rsid w:val="00511AFC"/>
    <w:rsid w:val="005146CA"/>
    <w:rsid w:val="00520FB7"/>
    <w:rsid w:val="00525729"/>
    <w:rsid w:val="005274B7"/>
    <w:rsid w:val="00527C2E"/>
    <w:rsid w:val="00527E47"/>
    <w:rsid w:val="00527F79"/>
    <w:rsid w:val="00536407"/>
    <w:rsid w:val="00536F44"/>
    <w:rsid w:val="00545425"/>
    <w:rsid w:val="0054746C"/>
    <w:rsid w:val="00553850"/>
    <w:rsid w:val="00554FAE"/>
    <w:rsid w:val="00556F29"/>
    <w:rsid w:val="00557170"/>
    <w:rsid w:val="00565B16"/>
    <w:rsid w:val="00567D13"/>
    <w:rsid w:val="00571325"/>
    <w:rsid w:val="00575324"/>
    <w:rsid w:val="0057602E"/>
    <w:rsid w:val="00581E12"/>
    <w:rsid w:val="00583225"/>
    <w:rsid w:val="00583D98"/>
    <w:rsid w:val="005871A9"/>
    <w:rsid w:val="00596FDA"/>
    <w:rsid w:val="005A4189"/>
    <w:rsid w:val="005B0AAA"/>
    <w:rsid w:val="005B1829"/>
    <w:rsid w:val="005B3073"/>
    <w:rsid w:val="005C3F48"/>
    <w:rsid w:val="005C69BB"/>
    <w:rsid w:val="005D09A4"/>
    <w:rsid w:val="005D2DCA"/>
    <w:rsid w:val="005D4C61"/>
    <w:rsid w:val="005D60BE"/>
    <w:rsid w:val="005E651E"/>
    <w:rsid w:val="005F2C7F"/>
    <w:rsid w:val="005F695F"/>
    <w:rsid w:val="00601552"/>
    <w:rsid w:val="0060250B"/>
    <w:rsid w:val="00604B03"/>
    <w:rsid w:val="00604B9C"/>
    <w:rsid w:val="0060782F"/>
    <w:rsid w:val="00613B3B"/>
    <w:rsid w:val="0061547D"/>
    <w:rsid w:val="00617C9A"/>
    <w:rsid w:val="00625819"/>
    <w:rsid w:val="00630619"/>
    <w:rsid w:val="00636139"/>
    <w:rsid w:val="00641857"/>
    <w:rsid w:val="006448FC"/>
    <w:rsid w:val="00645B07"/>
    <w:rsid w:val="0065682B"/>
    <w:rsid w:val="00665B51"/>
    <w:rsid w:val="006663EB"/>
    <w:rsid w:val="0067209D"/>
    <w:rsid w:val="00672361"/>
    <w:rsid w:val="00675157"/>
    <w:rsid w:val="00675D5D"/>
    <w:rsid w:val="0068318C"/>
    <w:rsid w:val="00691F04"/>
    <w:rsid w:val="00693F45"/>
    <w:rsid w:val="006A24B3"/>
    <w:rsid w:val="006A2CC5"/>
    <w:rsid w:val="006A42F7"/>
    <w:rsid w:val="006A44FE"/>
    <w:rsid w:val="006A5584"/>
    <w:rsid w:val="006B6630"/>
    <w:rsid w:val="006C0A7F"/>
    <w:rsid w:val="006C6BB3"/>
    <w:rsid w:val="006D5554"/>
    <w:rsid w:val="006E573A"/>
    <w:rsid w:val="006F773A"/>
    <w:rsid w:val="007013E7"/>
    <w:rsid w:val="00702925"/>
    <w:rsid w:val="00703A0A"/>
    <w:rsid w:val="00707DC5"/>
    <w:rsid w:val="007106EB"/>
    <w:rsid w:val="00711126"/>
    <w:rsid w:val="007113A4"/>
    <w:rsid w:val="00725A92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81733"/>
    <w:rsid w:val="00781E60"/>
    <w:rsid w:val="00786F10"/>
    <w:rsid w:val="00792502"/>
    <w:rsid w:val="007934C9"/>
    <w:rsid w:val="0079366D"/>
    <w:rsid w:val="00794EBE"/>
    <w:rsid w:val="007A0C70"/>
    <w:rsid w:val="007A141E"/>
    <w:rsid w:val="007A1C99"/>
    <w:rsid w:val="007B4E8C"/>
    <w:rsid w:val="007B6AA4"/>
    <w:rsid w:val="007B7953"/>
    <w:rsid w:val="007C6FE5"/>
    <w:rsid w:val="007D44CC"/>
    <w:rsid w:val="007D45CE"/>
    <w:rsid w:val="007D7E35"/>
    <w:rsid w:val="007E24ED"/>
    <w:rsid w:val="007E5D36"/>
    <w:rsid w:val="007E7F62"/>
    <w:rsid w:val="007F0B65"/>
    <w:rsid w:val="007F62EA"/>
    <w:rsid w:val="00802DD3"/>
    <w:rsid w:val="00811607"/>
    <w:rsid w:val="00823378"/>
    <w:rsid w:val="00833B8D"/>
    <w:rsid w:val="00835416"/>
    <w:rsid w:val="00845642"/>
    <w:rsid w:val="00856A78"/>
    <w:rsid w:val="0086436E"/>
    <w:rsid w:val="00874A45"/>
    <w:rsid w:val="00876907"/>
    <w:rsid w:val="00882518"/>
    <w:rsid w:val="00882C13"/>
    <w:rsid w:val="008927EE"/>
    <w:rsid w:val="00895029"/>
    <w:rsid w:val="00896143"/>
    <w:rsid w:val="008A3B92"/>
    <w:rsid w:val="008A7772"/>
    <w:rsid w:val="008B33DA"/>
    <w:rsid w:val="008B648E"/>
    <w:rsid w:val="008B7F6F"/>
    <w:rsid w:val="008C2099"/>
    <w:rsid w:val="008C28A4"/>
    <w:rsid w:val="008D1674"/>
    <w:rsid w:val="008D3065"/>
    <w:rsid w:val="008D4BEB"/>
    <w:rsid w:val="008E4075"/>
    <w:rsid w:val="008E4892"/>
    <w:rsid w:val="008E5E76"/>
    <w:rsid w:val="008E7325"/>
    <w:rsid w:val="00903325"/>
    <w:rsid w:val="009040E6"/>
    <w:rsid w:val="00907BD9"/>
    <w:rsid w:val="00913B6E"/>
    <w:rsid w:val="00914530"/>
    <w:rsid w:val="00916F3C"/>
    <w:rsid w:val="00924EA4"/>
    <w:rsid w:val="009278DE"/>
    <w:rsid w:val="0093199C"/>
    <w:rsid w:val="0095214B"/>
    <w:rsid w:val="0095425D"/>
    <w:rsid w:val="009652F6"/>
    <w:rsid w:val="009675C7"/>
    <w:rsid w:val="00967AEC"/>
    <w:rsid w:val="009708EA"/>
    <w:rsid w:val="00973F7E"/>
    <w:rsid w:val="00981833"/>
    <w:rsid w:val="00983288"/>
    <w:rsid w:val="00984F13"/>
    <w:rsid w:val="00994EEC"/>
    <w:rsid w:val="00995BAB"/>
    <w:rsid w:val="009A045D"/>
    <w:rsid w:val="009A0747"/>
    <w:rsid w:val="009A7B86"/>
    <w:rsid w:val="009B3345"/>
    <w:rsid w:val="009B4058"/>
    <w:rsid w:val="009B6474"/>
    <w:rsid w:val="009C375B"/>
    <w:rsid w:val="009D12A7"/>
    <w:rsid w:val="009E4226"/>
    <w:rsid w:val="00A01C6F"/>
    <w:rsid w:val="00A03440"/>
    <w:rsid w:val="00A10994"/>
    <w:rsid w:val="00A134DF"/>
    <w:rsid w:val="00A14232"/>
    <w:rsid w:val="00A24D4B"/>
    <w:rsid w:val="00A36338"/>
    <w:rsid w:val="00A41C96"/>
    <w:rsid w:val="00A45AB9"/>
    <w:rsid w:val="00A4799F"/>
    <w:rsid w:val="00A47D7A"/>
    <w:rsid w:val="00A5127F"/>
    <w:rsid w:val="00A5579F"/>
    <w:rsid w:val="00A564E0"/>
    <w:rsid w:val="00A56875"/>
    <w:rsid w:val="00A57CED"/>
    <w:rsid w:val="00A64B45"/>
    <w:rsid w:val="00A70DDC"/>
    <w:rsid w:val="00A72900"/>
    <w:rsid w:val="00A93661"/>
    <w:rsid w:val="00A96055"/>
    <w:rsid w:val="00AA1DF1"/>
    <w:rsid w:val="00AA33E5"/>
    <w:rsid w:val="00AA5642"/>
    <w:rsid w:val="00AB101A"/>
    <w:rsid w:val="00AB2470"/>
    <w:rsid w:val="00AB370D"/>
    <w:rsid w:val="00AB40EB"/>
    <w:rsid w:val="00AB7D0F"/>
    <w:rsid w:val="00AC04FF"/>
    <w:rsid w:val="00AC410D"/>
    <w:rsid w:val="00AC720A"/>
    <w:rsid w:val="00AD0DE7"/>
    <w:rsid w:val="00AD0E03"/>
    <w:rsid w:val="00AE0F86"/>
    <w:rsid w:val="00AE1F96"/>
    <w:rsid w:val="00AE32B2"/>
    <w:rsid w:val="00AE4C2F"/>
    <w:rsid w:val="00AF3F4A"/>
    <w:rsid w:val="00AF570F"/>
    <w:rsid w:val="00AF69C1"/>
    <w:rsid w:val="00AF6B10"/>
    <w:rsid w:val="00AF6F77"/>
    <w:rsid w:val="00AF7A90"/>
    <w:rsid w:val="00B01FC9"/>
    <w:rsid w:val="00B10B4B"/>
    <w:rsid w:val="00B120E3"/>
    <w:rsid w:val="00B1312E"/>
    <w:rsid w:val="00B15312"/>
    <w:rsid w:val="00B26913"/>
    <w:rsid w:val="00B27691"/>
    <w:rsid w:val="00B33EE3"/>
    <w:rsid w:val="00B3675C"/>
    <w:rsid w:val="00B429BD"/>
    <w:rsid w:val="00B4593E"/>
    <w:rsid w:val="00B51466"/>
    <w:rsid w:val="00B6357D"/>
    <w:rsid w:val="00B64194"/>
    <w:rsid w:val="00B65141"/>
    <w:rsid w:val="00B746A5"/>
    <w:rsid w:val="00B86A71"/>
    <w:rsid w:val="00B86AA9"/>
    <w:rsid w:val="00B91920"/>
    <w:rsid w:val="00B928EC"/>
    <w:rsid w:val="00BB2A9C"/>
    <w:rsid w:val="00BB4105"/>
    <w:rsid w:val="00BC1595"/>
    <w:rsid w:val="00BC2087"/>
    <w:rsid w:val="00BC7856"/>
    <w:rsid w:val="00BD44D9"/>
    <w:rsid w:val="00BD652A"/>
    <w:rsid w:val="00BE0957"/>
    <w:rsid w:val="00BF4335"/>
    <w:rsid w:val="00BF4DA0"/>
    <w:rsid w:val="00C04CD1"/>
    <w:rsid w:val="00C073FF"/>
    <w:rsid w:val="00C15E7F"/>
    <w:rsid w:val="00C228A0"/>
    <w:rsid w:val="00C24D9B"/>
    <w:rsid w:val="00C25D90"/>
    <w:rsid w:val="00C2683A"/>
    <w:rsid w:val="00C26E2D"/>
    <w:rsid w:val="00C27846"/>
    <w:rsid w:val="00C343B2"/>
    <w:rsid w:val="00C344E3"/>
    <w:rsid w:val="00C34C8C"/>
    <w:rsid w:val="00C41144"/>
    <w:rsid w:val="00C47CB4"/>
    <w:rsid w:val="00C50022"/>
    <w:rsid w:val="00C533C0"/>
    <w:rsid w:val="00C54E40"/>
    <w:rsid w:val="00C55696"/>
    <w:rsid w:val="00C6692E"/>
    <w:rsid w:val="00C819C8"/>
    <w:rsid w:val="00C8294D"/>
    <w:rsid w:val="00C843E9"/>
    <w:rsid w:val="00C9082B"/>
    <w:rsid w:val="00C9339F"/>
    <w:rsid w:val="00C9628A"/>
    <w:rsid w:val="00C965CB"/>
    <w:rsid w:val="00CA2359"/>
    <w:rsid w:val="00CA586B"/>
    <w:rsid w:val="00CB4B17"/>
    <w:rsid w:val="00CB4EFB"/>
    <w:rsid w:val="00CB6E65"/>
    <w:rsid w:val="00CC2707"/>
    <w:rsid w:val="00CC42B8"/>
    <w:rsid w:val="00CC4A6F"/>
    <w:rsid w:val="00CD0B7A"/>
    <w:rsid w:val="00CD5ADB"/>
    <w:rsid w:val="00D056C1"/>
    <w:rsid w:val="00D15800"/>
    <w:rsid w:val="00D2084D"/>
    <w:rsid w:val="00D209C2"/>
    <w:rsid w:val="00D233B1"/>
    <w:rsid w:val="00D340D7"/>
    <w:rsid w:val="00D35195"/>
    <w:rsid w:val="00D352F0"/>
    <w:rsid w:val="00D35E60"/>
    <w:rsid w:val="00D4776A"/>
    <w:rsid w:val="00D56D0E"/>
    <w:rsid w:val="00D62E4F"/>
    <w:rsid w:val="00D745C0"/>
    <w:rsid w:val="00D75C38"/>
    <w:rsid w:val="00D76D20"/>
    <w:rsid w:val="00D81A63"/>
    <w:rsid w:val="00D835A4"/>
    <w:rsid w:val="00D842AD"/>
    <w:rsid w:val="00D9610F"/>
    <w:rsid w:val="00DA578B"/>
    <w:rsid w:val="00DB1DAF"/>
    <w:rsid w:val="00DB6FE9"/>
    <w:rsid w:val="00DE2DF2"/>
    <w:rsid w:val="00DE4DCA"/>
    <w:rsid w:val="00DF443A"/>
    <w:rsid w:val="00DF55DA"/>
    <w:rsid w:val="00E04B4A"/>
    <w:rsid w:val="00E11C11"/>
    <w:rsid w:val="00E15287"/>
    <w:rsid w:val="00E1622F"/>
    <w:rsid w:val="00E27449"/>
    <w:rsid w:val="00E30AFC"/>
    <w:rsid w:val="00E343D9"/>
    <w:rsid w:val="00E35ADE"/>
    <w:rsid w:val="00E363B3"/>
    <w:rsid w:val="00E36CEA"/>
    <w:rsid w:val="00E37192"/>
    <w:rsid w:val="00E3770F"/>
    <w:rsid w:val="00E4324F"/>
    <w:rsid w:val="00E44259"/>
    <w:rsid w:val="00E4493B"/>
    <w:rsid w:val="00E620DF"/>
    <w:rsid w:val="00E63797"/>
    <w:rsid w:val="00E64841"/>
    <w:rsid w:val="00E74016"/>
    <w:rsid w:val="00E83A3C"/>
    <w:rsid w:val="00E83BD5"/>
    <w:rsid w:val="00E855B2"/>
    <w:rsid w:val="00E865E5"/>
    <w:rsid w:val="00E92745"/>
    <w:rsid w:val="00EA5E5D"/>
    <w:rsid w:val="00EB263E"/>
    <w:rsid w:val="00EB7D29"/>
    <w:rsid w:val="00EC691F"/>
    <w:rsid w:val="00ED0773"/>
    <w:rsid w:val="00ED5DA9"/>
    <w:rsid w:val="00EE460A"/>
    <w:rsid w:val="00EE5187"/>
    <w:rsid w:val="00EE5A78"/>
    <w:rsid w:val="00EE5ADA"/>
    <w:rsid w:val="00EF0A52"/>
    <w:rsid w:val="00EF4022"/>
    <w:rsid w:val="00F008ED"/>
    <w:rsid w:val="00F02CFF"/>
    <w:rsid w:val="00F128E0"/>
    <w:rsid w:val="00F13EC0"/>
    <w:rsid w:val="00F21A29"/>
    <w:rsid w:val="00F22D1E"/>
    <w:rsid w:val="00F43547"/>
    <w:rsid w:val="00F47D11"/>
    <w:rsid w:val="00F50929"/>
    <w:rsid w:val="00F52673"/>
    <w:rsid w:val="00F52868"/>
    <w:rsid w:val="00F550DB"/>
    <w:rsid w:val="00F60EFC"/>
    <w:rsid w:val="00F65BE2"/>
    <w:rsid w:val="00F65DE5"/>
    <w:rsid w:val="00F73BFC"/>
    <w:rsid w:val="00F74B46"/>
    <w:rsid w:val="00F85A7E"/>
    <w:rsid w:val="00F873AA"/>
    <w:rsid w:val="00F949B2"/>
    <w:rsid w:val="00F965D8"/>
    <w:rsid w:val="00FA0B18"/>
    <w:rsid w:val="00FA695E"/>
    <w:rsid w:val="00FB4286"/>
    <w:rsid w:val="00FC61B8"/>
    <w:rsid w:val="00FC6E0A"/>
    <w:rsid w:val="00FC7ECF"/>
    <w:rsid w:val="00FD7ED2"/>
    <w:rsid w:val="00FE0FF0"/>
    <w:rsid w:val="00FE27D2"/>
    <w:rsid w:val="00FE48E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E80C-71A3-47C0-9F85-6D98A1A2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Paweł</cp:lastModifiedBy>
  <cp:revision>11</cp:revision>
  <dcterms:created xsi:type="dcterms:W3CDTF">2014-02-18T16:56:00Z</dcterms:created>
  <dcterms:modified xsi:type="dcterms:W3CDTF">2014-05-14T08:27:00Z</dcterms:modified>
</cp:coreProperties>
</file>