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327D" w14:textId="219BB79C" w:rsidR="00FB41B2" w:rsidRPr="004F177C" w:rsidRDefault="00FB41B2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>
        <w:rPr>
          <w:rFonts w:ascii="Poppins" w:hAnsi="Poppins" w:cs="Poppins"/>
          <w:noProof/>
          <w:lang w:eastAsia="pl-PL"/>
        </w:rPr>
        <w:drawing>
          <wp:inline distT="0" distB="0" distL="0" distR="0" wp14:anchorId="2469AEA1" wp14:editId="3E56ED60">
            <wp:extent cx="3057525" cy="888512"/>
            <wp:effectExtent l="0" t="0" r="0" b="698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87" cy="89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354A9" w14:textId="77777777" w:rsidR="00A2037F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BB0BFA4" w14:textId="62EF5B3E" w:rsidR="00FE0F75" w:rsidRDefault="006C23DA" w:rsidP="00E409CD">
      <w:pPr>
        <w:spacing w:line="240" w:lineRule="auto"/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Katowice</w:t>
      </w:r>
      <w:r w:rsidR="00A2037F"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8D24D0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27</w:t>
      </w:r>
      <w:r w:rsidR="00E37976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21523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marca</w:t>
      </w:r>
      <w:r w:rsidR="007548B3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A2037F"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21523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</w:t>
      </w:r>
      <w:r w:rsidR="00A2037F"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.</w:t>
      </w:r>
    </w:p>
    <w:p w14:paraId="216ABAF9" w14:textId="77777777" w:rsidR="001C446D" w:rsidRDefault="001C446D" w:rsidP="00E409CD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</w:p>
    <w:p w14:paraId="22E9EE35" w14:textId="4044F1BB" w:rsidR="00FE0F75" w:rsidRDefault="008D24D0" w:rsidP="009E348F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Nowa inwestycja </w:t>
      </w:r>
      <w:r w:rsidR="00215238">
        <w:rPr>
          <w:rFonts w:ascii="Calibri" w:eastAsia="Calibri" w:hAnsi="Calibri" w:cs="Calibri"/>
          <w:b/>
          <w:bCs/>
          <w:sz w:val="48"/>
          <w:szCs w:val="48"/>
        </w:rPr>
        <w:t xml:space="preserve">ATAL </w:t>
      </w:r>
      <w:proofErr w:type="spellStart"/>
      <w:r>
        <w:rPr>
          <w:rFonts w:ascii="Calibri" w:eastAsia="Calibri" w:hAnsi="Calibri" w:cs="Calibri"/>
          <w:b/>
          <w:bCs/>
          <w:sz w:val="48"/>
          <w:szCs w:val="48"/>
        </w:rPr>
        <w:t>Strachowicka</w:t>
      </w:r>
      <w:proofErr w:type="spellEnd"/>
      <w:r w:rsidR="00663E67"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  <w:r w:rsidR="00663E67">
        <w:rPr>
          <w:rFonts w:ascii="Calibri" w:eastAsia="Calibri" w:hAnsi="Calibri" w:cs="Calibri"/>
          <w:b/>
          <w:bCs/>
          <w:sz w:val="48"/>
          <w:szCs w:val="48"/>
        </w:rPr>
        <w:br/>
      </w:r>
      <w:r>
        <w:rPr>
          <w:rFonts w:ascii="Calibri" w:eastAsia="Calibri" w:hAnsi="Calibri" w:cs="Calibri"/>
          <w:b/>
          <w:bCs/>
          <w:sz w:val="48"/>
          <w:szCs w:val="48"/>
        </w:rPr>
        <w:t xml:space="preserve">już w </w:t>
      </w:r>
      <w:r w:rsidR="00CC4C95">
        <w:rPr>
          <w:rFonts w:ascii="Calibri" w:eastAsia="Calibri" w:hAnsi="Calibri" w:cs="Calibri"/>
          <w:b/>
          <w:bCs/>
          <w:sz w:val="48"/>
          <w:szCs w:val="48"/>
        </w:rPr>
        <w:t>sprzedaż</w:t>
      </w:r>
      <w:r>
        <w:rPr>
          <w:rFonts w:ascii="Calibri" w:eastAsia="Calibri" w:hAnsi="Calibri" w:cs="Calibri"/>
          <w:b/>
          <w:bCs/>
          <w:sz w:val="48"/>
          <w:szCs w:val="48"/>
        </w:rPr>
        <w:t>y</w:t>
      </w:r>
    </w:p>
    <w:p w14:paraId="6BC9CD81" w14:textId="452E8EEE" w:rsidR="007A3571" w:rsidRPr="007A3571" w:rsidRDefault="00275CBD" w:rsidP="007A3571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br/>
      </w:r>
      <w:r w:rsidR="00CC4C9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ATAL, </w:t>
      </w:r>
      <w:r w:rsidR="00215238" w:rsidRPr="0021523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ogólnopolski deweloper, </w:t>
      </w:r>
      <w:r w:rsidR="008D24D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wprowadził do </w:t>
      </w:r>
      <w:r w:rsidR="00CC4C9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sprzedaż</w:t>
      </w:r>
      <w:r w:rsidR="008D24D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y 105 mieszkań I etapu inwestycji przy ul. </w:t>
      </w:r>
      <w:proofErr w:type="spellStart"/>
      <w:r w:rsidR="008D24D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Strachowickiej</w:t>
      </w:r>
      <w:proofErr w:type="spellEnd"/>
      <w:r w:rsidR="008D24D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we Wrocławiu.</w:t>
      </w:r>
      <w:r w:rsidR="0084559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F60FA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Osiedle powstaje w spokojnej, podmiejskiej okolicy, </w:t>
      </w:r>
      <w:r w:rsidR="00845599" w:rsidRPr="0084559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zachodniej części </w:t>
      </w:r>
      <w:r w:rsidR="00BF2F6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miasta</w:t>
      </w:r>
      <w:r w:rsidR="0084559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="00995E0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 ramach inwestycji deweloper zagospodar</w:t>
      </w:r>
      <w:r w:rsidR="008D616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uje</w:t>
      </w:r>
      <w:r w:rsidR="00995E0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pobliski staw</w:t>
      </w:r>
      <w:r w:rsidR="0086200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i</w:t>
      </w:r>
      <w:r w:rsidR="00995E0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otocz</w:t>
      </w:r>
      <w:r w:rsidR="008D616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y</w:t>
      </w:r>
      <w:r w:rsidR="00995E0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go zielenią</w:t>
      </w:r>
      <w:r w:rsidR="0086200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tworząc w ten sposób </w:t>
      </w:r>
      <w:r w:rsidR="008D616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atrakcyjne </w:t>
      </w:r>
      <w:r w:rsidR="00995E0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miejsc</w:t>
      </w:r>
      <w:r w:rsidR="0086200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</w:t>
      </w:r>
      <w:r w:rsidR="00995E0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rekreacji</w:t>
      </w:r>
      <w:r w:rsidR="0086200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="009F47D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Ceny </w:t>
      </w:r>
      <w:r w:rsidR="00BF2F6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mieszkań wahają się od </w:t>
      </w:r>
      <w:r w:rsidR="00F60FA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9 3</w:t>
      </w:r>
      <w:r w:rsidR="00651B4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00 </w:t>
      </w:r>
      <w:r w:rsidR="00BF2F6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do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651B4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10 </w:t>
      </w:r>
      <w:r w:rsidR="00F60FA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2</w:t>
      </w:r>
      <w:r w:rsidR="00651B4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00 zł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za </w:t>
      </w:r>
      <w:r w:rsidR="009F47D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mkw.</w:t>
      </w:r>
      <w:r w:rsidR="005A59B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BC09C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Za dodatkową opłatą</w:t>
      </w:r>
      <w:r w:rsidR="008D616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BC09C0" w:rsidRPr="00BC09C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klienci mogą skorzystać z którejś z trzech opcji pakietu wykończeniowego.</w:t>
      </w:r>
      <w:r w:rsidR="00A9652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7A357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Za</w:t>
      </w:r>
      <w:r w:rsidR="007A3571" w:rsidRPr="007A357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projekt </w:t>
      </w:r>
      <w:r w:rsidR="007A357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br/>
      </w:r>
      <w:r w:rsidR="007A3571" w:rsidRPr="007A357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odpowiedzialne jest wrocławskie Biuro Projektowe ATAL.</w:t>
      </w:r>
    </w:p>
    <w:p w14:paraId="4240F576" w14:textId="6FB1C131" w:rsidR="00215238" w:rsidRPr="00473910" w:rsidRDefault="00A9652A" w:rsidP="00C6099E">
      <w:pPr>
        <w:spacing w:before="240" w:line="276" w:lineRule="auto"/>
        <w:jc w:val="both"/>
        <w:rPr>
          <w:rFonts w:asciiTheme="majorHAnsi" w:eastAsia="Arial" w:hAnsiTheme="majorHAnsi" w:cstheme="majorHAnsi"/>
          <w:i/>
          <w:iCs/>
          <w:sz w:val="22"/>
          <w:szCs w:val="22"/>
        </w:rPr>
      </w:pPr>
      <w:r w:rsidRPr="00215238">
        <w:rPr>
          <w:rFonts w:asciiTheme="majorHAnsi" w:eastAsia="Arial" w:hAnsiTheme="majorHAnsi" w:cstheme="majorHAnsi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1159638" wp14:editId="4C5B9015">
                <wp:simplePos x="0" y="0"/>
                <wp:positionH relativeFrom="margin">
                  <wp:posOffset>5344795</wp:posOffset>
                </wp:positionH>
                <wp:positionV relativeFrom="paragraph">
                  <wp:posOffset>863600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22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3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" name="Strzałka: pagon 24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C459C" id="Grupa 35" o:spid="_x0000_s1026" style="position:absolute;margin-left:420.85pt;margin-top:68pt;width:36.35pt;height:23.3pt;z-index:251691008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" adj="10800" fillcolor="#ed202f" stroked="f" strokeweight="1pt"/>
                <v:shape id="Strzałka: pagon 24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  <w:r w:rsidR="0022628C" w:rsidRPr="00215238">
        <w:rPr>
          <w:rFonts w:asciiTheme="majorHAnsi" w:eastAsia="Arial" w:hAnsiTheme="majorHAnsi" w:cstheme="majorHAnsi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D6260BB" wp14:editId="0F29B638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25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6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9F2C9" id="Grupa 36" o:spid="_x0000_s1026" style="position:absolute;margin-left:0;margin-top:6.35pt;width:36.35pt;height:23.3pt;z-index:251689984;mso-position-horizontal:lef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"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" adj="10800" fillcolor="#ed202f" stroked="f" strokeweight="1pt"/>
                <w10:wrap type="through" anchorx="margin"/>
              </v:group>
            </w:pict>
          </mc:Fallback>
        </mc:AlternateContent>
      </w:r>
      <w:r w:rsidR="00F60FA3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W inwestycji </w:t>
      </w:r>
      <w:r w:rsidR="00BF2F67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ATAL </w:t>
      </w:r>
      <w:proofErr w:type="spellStart"/>
      <w:r w:rsidR="00BF2F67">
        <w:rPr>
          <w:rFonts w:asciiTheme="majorHAnsi" w:eastAsia="Arial" w:hAnsiTheme="majorHAnsi" w:cstheme="majorHAnsi"/>
          <w:i/>
          <w:iCs/>
          <w:sz w:val="22"/>
          <w:szCs w:val="22"/>
        </w:rPr>
        <w:t>Strachowicka</w:t>
      </w:r>
      <w:proofErr w:type="spellEnd"/>
      <w:r w:rsidR="00BF2F67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 w:rsidR="00F60FA3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zaplanowaliśmy </w:t>
      </w:r>
      <w:r w:rsidR="00CB628B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dwa </w:t>
      </w:r>
      <w:r w:rsidR="00F60FA3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etapy, co w sumie przysporzy ponad 300 nowych mieszkań na wrocławskim rynku. Atrakcyjna </w:t>
      </w:r>
      <w:r w:rsidR="00BF2F67">
        <w:rPr>
          <w:rFonts w:asciiTheme="majorHAnsi" w:eastAsia="Arial" w:hAnsiTheme="majorHAnsi" w:cstheme="majorHAnsi"/>
          <w:i/>
          <w:iCs/>
          <w:sz w:val="22"/>
          <w:szCs w:val="22"/>
        </w:rPr>
        <w:t>l</w:t>
      </w:r>
      <w:r w:rsidR="00F60FA3">
        <w:rPr>
          <w:rFonts w:asciiTheme="majorHAnsi" w:eastAsia="Arial" w:hAnsiTheme="majorHAnsi" w:cstheme="majorHAnsi"/>
          <w:i/>
          <w:iCs/>
          <w:sz w:val="22"/>
          <w:szCs w:val="22"/>
        </w:rPr>
        <w:t>okalizacja</w:t>
      </w:r>
      <w:r w:rsidR="00BF2F67">
        <w:rPr>
          <w:rFonts w:asciiTheme="majorHAnsi" w:eastAsia="Arial" w:hAnsiTheme="majorHAnsi" w:cstheme="majorHAnsi"/>
          <w:i/>
          <w:iCs/>
          <w:sz w:val="22"/>
          <w:szCs w:val="22"/>
        </w:rPr>
        <w:t>,</w:t>
      </w:r>
      <w:r w:rsidR="00F60FA3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 w:rsidR="00BF2F67">
        <w:rPr>
          <w:rFonts w:asciiTheme="majorHAnsi" w:eastAsia="Arial" w:hAnsiTheme="majorHAnsi" w:cstheme="majorHAnsi"/>
          <w:i/>
          <w:iCs/>
          <w:sz w:val="22"/>
          <w:szCs w:val="22"/>
        </w:rPr>
        <w:t>z dala od miejskiego zgiełku, przyciągnie rodziny, stąd też przewaga w ofercie lokali 3-pokojowych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. Ale </w:t>
      </w:r>
      <w:r w:rsidRPr="00A9652A">
        <w:rPr>
          <w:rFonts w:asciiTheme="majorHAnsi" w:eastAsia="Arial" w:hAnsiTheme="majorHAnsi" w:cstheme="majorHAnsi"/>
          <w:i/>
          <w:iCs/>
          <w:sz w:val="22"/>
          <w:szCs w:val="22"/>
        </w:rPr>
        <w:t>przestrzeń dla siebie znajdą tu zarówno osoby szukające przytulnego, małego mieszkania, jak i te, które marzą o przestronnym pięciopokojowym apartamencie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 w:rsidR="00215238" w:rsidRPr="00290E33">
        <w:rPr>
          <w:rFonts w:asciiTheme="majorHAnsi" w:eastAsia="Arial" w:hAnsiTheme="majorHAnsi" w:cstheme="majorHAnsi"/>
          <w:sz w:val="22"/>
          <w:szCs w:val="22"/>
        </w:rPr>
        <w:t xml:space="preserve">– </w:t>
      </w:r>
      <w:r w:rsidR="00215238">
        <w:rPr>
          <w:rFonts w:asciiTheme="majorHAnsi" w:eastAsia="Arial" w:hAnsiTheme="majorHAnsi" w:cstheme="majorHAnsi"/>
          <w:sz w:val="22"/>
          <w:szCs w:val="22"/>
        </w:rPr>
        <w:t xml:space="preserve">mówi </w:t>
      </w:r>
      <w:r w:rsidR="002470C5">
        <w:rPr>
          <w:rFonts w:asciiTheme="majorHAnsi" w:hAnsiTheme="majorHAnsi" w:cstheme="majorHAnsi"/>
          <w:b/>
          <w:bCs/>
          <w:sz w:val="22"/>
          <w:szCs w:val="22"/>
        </w:rPr>
        <w:t>Angelika Kliś</w:t>
      </w:r>
      <w:r w:rsidR="00215238" w:rsidRPr="00290E33">
        <w:rPr>
          <w:rFonts w:asciiTheme="majorHAnsi" w:hAnsiTheme="majorHAnsi" w:cstheme="majorHAnsi"/>
          <w:sz w:val="22"/>
          <w:szCs w:val="22"/>
        </w:rPr>
        <w:t xml:space="preserve">, </w:t>
      </w:r>
      <w:r w:rsidR="002470C5">
        <w:rPr>
          <w:rFonts w:asciiTheme="majorHAnsi" w:hAnsiTheme="majorHAnsi" w:cstheme="majorHAnsi"/>
          <w:sz w:val="22"/>
          <w:szCs w:val="22"/>
        </w:rPr>
        <w:t xml:space="preserve">członek zarządu </w:t>
      </w:r>
      <w:r w:rsidR="00215238" w:rsidRPr="00290E33">
        <w:rPr>
          <w:rFonts w:asciiTheme="majorHAnsi" w:hAnsiTheme="majorHAnsi" w:cstheme="majorHAnsi"/>
          <w:sz w:val="22"/>
          <w:szCs w:val="22"/>
        </w:rPr>
        <w:t>ATAL</w:t>
      </w:r>
      <w:r w:rsidR="00215238">
        <w:rPr>
          <w:rFonts w:asciiTheme="majorHAnsi" w:eastAsia="Arial" w:hAnsiTheme="majorHAnsi" w:cstheme="majorHAnsi"/>
          <w:sz w:val="22"/>
          <w:szCs w:val="22"/>
        </w:rPr>
        <w:t>.</w:t>
      </w:r>
    </w:p>
    <w:p w14:paraId="0F115A90" w14:textId="77777777" w:rsidR="00A9652A" w:rsidRDefault="00A9652A" w:rsidP="00A9652A">
      <w:pPr>
        <w:spacing w:line="240" w:lineRule="auto"/>
        <w:jc w:val="both"/>
        <w:rPr>
          <w:sz w:val="22"/>
          <w:szCs w:val="22"/>
        </w:rPr>
      </w:pPr>
    </w:p>
    <w:p w14:paraId="13B6F9D5" w14:textId="5B8D8267" w:rsidR="00A9652A" w:rsidRPr="00A9652A" w:rsidRDefault="00A9652A" w:rsidP="00625824">
      <w:pPr>
        <w:spacing w:line="276" w:lineRule="auto"/>
        <w:jc w:val="both"/>
        <w:rPr>
          <w:sz w:val="22"/>
          <w:szCs w:val="22"/>
        </w:rPr>
      </w:pPr>
      <w:r w:rsidRPr="00A9652A">
        <w:rPr>
          <w:sz w:val="22"/>
          <w:szCs w:val="22"/>
        </w:rPr>
        <w:t>Pierwszy etap inwestycji obejmie budowę czterech budy</w:t>
      </w:r>
      <w:r>
        <w:rPr>
          <w:sz w:val="22"/>
          <w:szCs w:val="22"/>
        </w:rPr>
        <w:t>n</w:t>
      </w:r>
      <w:r w:rsidRPr="00A9652A">
        <w:rPr>
          <w:sz w:val="22"/>
          <w:szCs w:val="22"/>
        </w:rPr>
        <w:t>ków, z których dwa będą się skł</w:t>
      </w:r>
      <w:r>
        <w:rPr>
          <w:sz w:val="22"/>
          <w:szCs w:val="22"/>
        </w:rPr>
        <w:t>a</w:t>
      </w:r>
      <w:r w:rsidRPr="00A9652A">
        <w:rPr>
          <w:sz w:val="22"/>
          <w:szCs w:val="22"/>
        </w:rPr>
        <w:t xml:space="preserve">dać z pięciu kondygnacji naziemnych, a kolejne dwa z czterech kondygnacji. </w:t>
      </w:r>
      <w:r w:rsidR="0086200D" w:rsidRPr="00A9652A">
        <w:rPr>
          <w:sz w:val="22"/>
          <w:szCs w:val="22"/>
        </w:rPr>
        <w:t>Pod kątem codziennych udogodnień</w:t>
      </w:r>
      <w:r w:rsidR="0086200D">
        <w:rPr>
          <w:sz w:val="22"/>
          <w:szCs w:val="22"/>
        </w:rPr>
        <w:t>,</w:t>
      </w:r>
      <w:r w:rsidR="0086200D" w:rsidRPr="00A9652A">
        <w:rPr>
          <w:sz w:val="22"/>
          <w:szCs w:val="22"/>
        </w:rPr>
        <w:t xml:space="preserve"> osiedle </w:t>
      </w:r>
      <w:r w:rsidR="0086200D" w:rsidRPr="0086200D">
        <w:rPr>
          <w:b/>
          <w:bCs/>
          <w:sz w:val="22"/>
          <w:szCs w:val="22"/>
        </w:rPr>
        <w:t xml:space="preserve">ATAL </w:t>
      </w:r>
      <w:proofErr w:type="spellStart"/>
      <w:r w:rsidR="0086200D" w:rsidRPr="0086200D">
        <w:rPr>
          <w:b/>
          <w:bCs/>
          <w:sz w:val="22"/>
          <w:szCs w:val="22"/>
        </w:rPr>
        <w:t>Strachowicka</w:t>
      </w:r>
      <w:proofErr w:type="spellEnd"/>
      <w:r w:rsidR="0086200D">
        <w:rPr>
          <w:sz w:val="22"/>
          <w:szCs w:val="22"/>
        </w:rPr>
        <w:t xml:space="preserve"> </w:t>
      </w:r>
      <w:r w:rsidR="0086200D" w:rsidRPr="00A9652A">
        <w:rPr>
          <w:sz w:val="22"/>
          <w:szCs w:val="22"/>
        </w:rPr>
        <w:t>zostało zaprojektowane w duchu najnowszych trendów urbanistyczno-</w:t>
      </w:r>
      <w:r w:rsidR="008D6165">
        <w:rPr>
          <w:sz w:val="22"/>
          <w:szCs w:val="22"/>
        </w:rPr>
        <w:br/>
      </w:r>
      <w:r w:rsidR="0086200D" w:rsidRPr="00A9652A">
        <w:rPr>
          <w:sz w:val="22"/>
          <w:szCs w:val="22"/>
        </w:rPr>
        <w:t>architektonicznych.</w:t>
      </w:r>
      <w:r w:rsidR="008D6165">
        <w:rPr>
          <w:sz w:val="22"/>
          <w:szCs w:val="22"/>
        </w:rPr>
        <w:t xml:space="preserve"> </w:t>
      </w:r>
      <w:r w:rsidRPr="00A9652A">
        <w:rPr>
          <w:sz w:val="22"/>
          <w:szCs w:val="22"/>
        </w:rPr>
        <w:t>Przemyślany układ przestrzenny osiedla zapewni wszystkim lokatorom maksymalne poczucie prywatności i komfortu. Do każdego z apartamentów przynależeć będzie przestronny balkon, z kolei do mieszkań zlokalizowanych na parterze - zielone ogródki.</w:t>
      </w:r>
    </w:p>
    <w:p w14:paraId="09A66AB9" w14:textId="5ED0977C" w:rsidR="00A9652A" w:rsidRDefault="0086200D" w:rsidP="00625824">
      <w:pPr>
        <w:spacing w:line="276" w:lineRule="auto"/>
        <w:jc w:val="both"/>
        <w:rPr>
          <w:sz w:val="22"/>
          <w:szCs w:val="22"/>
        </w:rPr>
      </w:pPr>
      <w:r w:rsidRPr="0086200D">
        <w:rPr>
          <w:sz w:val="22"/>
          <w:szCs w:val="22"/>
        </w:rPr>
        <w:t>Bryła każdego z budynków będzie utrzymana w stonowanej, lecz efektownej modernistycznej stylistyce. Jasną elewację przełamią ciemnoszare elementy na poziomie pierwszej i ostatniej kondygnacji. Taka kompozycja będzie korespondować z zielonymi terenami wokół osiedla.</w:t>
      </w:r>
    </w:p>
    <w:p w14:paraId="7980A7AB" w14:textId="218BF5DC" w:rsidR="00625824" w:rsidRDefault="0086200D" w:rsidP="008D6165">
      <w:pPr>
        <w:spacing w:line="276" w:lineRule="auto"/>
        <w:jc w:val="both"/>
      </w:pPr>
      <w:r w:rsidRPr="0086200D">
        <w:rPr>
          <w:b/>
          <w:bCs/>
          <w:sz w:val="22"/>
          <w:szCs w:val="22"/>
        </w:rPr>
        <w:t xml:space="preserve">ATAL </w:t>
      </w:r>
      <w:proofErr w:type="spellStart"/>
      <w:r w:rsidRPr="0086200D">
        <w:rPr>
          <w:b/>
          <w:bCs/>
          <w:sz w:val="22"/>
          <w:szCs w:val="22"/>
        </w:rPr>
        <w:t>Strachowicka</w:t>
      </w:r>
      <w:proofErr w:type="spellEnd"/>
      <w:r w:rsidRPr="0086200D">
        <w:rPr>
          <w:sz w:val="22"/>
          <w:szCs w:val="22"/>
        </w:rPr>
        <w:t xml:space="preserve"> to idealna propozycja dla osób, które marzą o wytchnieniu od wielkomiejskiego zgiełku, a jednocześnie pragną korzystać ze wszystkich udogodnień oferowanych przez aglomerację. </w:t>
      </w:r>
      <w:r w:rsidR="00625824">
        <w:rPr>
          <w:sz w:val="22"/>
          <w:szCs w:val="22"/>
        </w:rPr>
        <w:t xml:space="preserve">W pobliżu znajdują się m.in. </w:t>
      </w:r>
      <w:r w:rsidRPr="0086200D">
        <w:rPr>
          <w:sz w:val="22"/>
          <w:szCs w:val="22"/>
        </w:rPr>
        <w:t>szk</w:t>
      </w:r>
      <w:r w:rsidR="00625824">
        <w:rPr>
          <w:sz w:val="22"/>
          <w:szCs w:val="22"/>
        </w:rPr>
        <w:t>o</w:t>
      </w:r>
      <w:r w:rsidRPr="0086200D">
        <w:rPr>
          <w:sz w:val="22"/>
          <w:szCs w:val="22"/>
        </w:rPr>
        <w:t>ł</w:t>
      </w:r>
      <w:r w:rsidR="00625824">
        <w:rPr>
          <w:sz w:val="22"/>
          <w:szCs w:val="22"/>
        </w:rPr>
        <w:t>y</w:t>
      </w:r>
      <w:r w:rsidRPr="0086200D">
        <w:rPr>
          <w:sz w:val="22"/>
          <w:szCs w:val="22"/>
        </w:rPr>
        <w:t>, przedszkol</w:t>
      </w:r>
      <w:r w:rsidR="00625824">
        <w:rPr>
          <w:sz w:val="22"/>
          <w:szCs w:val="22"/>
        </w:rPr>
        <w:t>a</w:t>
      </w:r>
      <w:r w:rsidRPr="0086200D">
        <w:rPr>
          <w:sz w:val="22"/>
          <w:szCs w:val="22"/>
        </w:rPr>
        <w:t xml:space="preserve"> i żłob</w:t>
      </w:r>
      <w:r>
        <w:rPr>
          <w:sz w:val="22"/>
          <w:szCs w:val="22"/>
        </w:rPr>
        <w:t>k</w:t>
      </w:r>
      <w:r w:rsidR="00625824">
        <w:rPr>
          <w:sz w:val="22"/>
          <w:szCs w:val="22"/>
        </w:rPr>
        <w:t xml:space="preserve">i, a także </w:t>
      </w:r>
      <w:r>
        <w:t xml:space="preserve">bogata oferta </w:t>
      </w:r>
      <w:r w:rsidR="00625824">
        <w:t>restauracyjna i usługowo-handlowa</w:t>
      </w:r>
      <w:r>
        <w:t>.</w:t>
      </w:r>
      <w:r w:rsidR="008D6165">
        <w:rPr>
          <w:sz w:val="22"/>
          <w:szCs w:val="22"/>
        </w:rPr>
        <w:t xml:space="preserve"> </w:t>
      </w:r>
      <w:r w:rsidR="00625824">
        <w:t>Tereny w pobliżu osiedla są wręcz wymarzone do spędzania wolnego czasu na świeżym powietrzu. Wszystko za sprawą występującej tu zieleni, park</w:t>
      </w:r>
      <w:r w:rsidR="00625824">
        <w:rPr>
          <w:lang w:val="es-ES_tradnl"/>
        </w:rPr>
        <w:t>ó</w:t>
      </w:r>
      <w:r w:rsidR="00625824">
        <w:t>w oraz staw</w:t>
      </w:r>
      <w:r w:rsidR="00625824">
        <w:rPr>
          <w:lang w:val="es-ES_tradnl"/>
        </w:rPr>
        <w:t>ó</w:t>
      </w:r>
      <w:r w:rsidR="00625824">
        <w:t>w. Zachodnia część Wrocławia to r</w:t>
      </w:r>
      <w:r w:rsidR="00625824">
        <w:rPr>
          <w:lang w:val="es-ES_tradnl"/>
        </w:rPr>
        <w:t>ó</w:t>
      </w:r>
      <w:proofErr w:type="spellStart"/>
      <w:r w:rsidR="008D6165">
        <w:t>w</w:t>
      </w:r>
      <w:r w:rsidR="00625824">
        <w:t>nież</w:t>
      </w:r>
      <w:proofErr w:type="spellEnd"/>
      <w:r w:rsidR="00625824">
        <w:t xml:space="preserve"> sprzyjające warunki dla </w:t>
      </w:r>
      <w:proofErr w:type="spellStart"/>
      <w:r w:rsidR="00625824">
        <w:t>rowerzyst</w:t>
      </w:r>
      <w:proofErr w:type="spellEnd"/>
      <w:r w:rsidR="00625824">
        <w:rPr>
          <w:lang w:val="es-ES_tradnl"/>
        </w:rPr>
        <w:t>ó</w:t>
      </w:r>
      <w:r w:rsidR="00625824">
        <w:t>w</w:t>
      </w:r>
      <w:r w:rsidR="00625824" w:rsidRPr="002A7DAA">
        <w:t>.</w:t>
      </w:r>
    </w:p>
    <w:p w14:paraId="1163B46B" w14:textId="77777777" w:rsidR="008D6165" w:rsidRPr="008D6165" w:rsidRDefault="008D6165" w:rsidP="008D6165">
      <w:pPr>
        <w:spacing w:line="276" w:lineRule="auto"/>
        <w:jc w:val="both"/>
      </w:pPr>
    </w:p>
    <w:p w14:paraId="0E3C32AC" w14:textId="559B3B46" w:rsidR="00A2037F" w:rsidRPr="00991150" w:rsidRDefault="00A2037F" w:rsidP="00A2037F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51166175" w14:textId="77777777" w:rsidR="008D6165" w:rsidRDefault="008D6165" w:rsidP="008D6165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5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>) to czołowy polski deweloper z bogatym, 30-letnim doświadczeniem na rynku</w:t>
      </w:r>
      <w:r>
        <w:rPr>
          <w:rFonts w:asciiTheme="majorHAnsi" w:hAnsiTheme="majorHAnsi" w:cstheme="majorHAnsi"/>
          <w:sz w:val="20"/>
          <w:szCs w:val="20"/>
          <w:lang w:eastAsia="ar-SA"/>
        </w:rPr>
        <w:t xml:space="preserve"> </w:t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>nieru</w:t>
      </w:r>
      <w:r>
        <w:rPr>
          <w:rFonts w:asciiTheme="majorHAnsi" w:hAnsiTheme="majorHAnsi" w:cstheme="majorHAnsi"/>
          <w:sz w:val="20"/>
          <w:szCs w:val="20"/>
          <w:lang w:eastAsia="ar-SA"/>
        </w:rPr>
        <w:softHyphen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>cho</w:t>
      </w:r>
      <w:r>
        <w:rPr>
          <w:rFonts w:asciiTheme="majorHAnsi" w:hAnsiTheme="majorHAnsi" w:cstheme="majorHAnsi"/>
          <w:sz w:val="20"/>
          <w:szCs w:val="20"/>
          <w:lang w:eastAsia="ar-SA"/>
        </w:rPr>
        <w:softHyphen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mości. Spółka realizuje inwestycje w trzech sektorach – mieszkaniowym, komercyjnym oraz w segmencie apartamentów inwestycyjnych. Założycielem i właścicielem ATAL jest Zbigniew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Juroszek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. </w:t>
      </w:r>
    </w:p>
    <w:p w14:paraId="5AA53296" w14:textId="2E3C0EF4" w:rsidR="008D6165" w:rsidRPr="004009C7" w:rsidRDefault="008D6165" w:rsidP="008D6165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76B16581" w14:textId="7DEBD05B" w:rsidR="00473910" w:rsidRPr="00473910" w:rsidRDefault="00473910" w:rsidP="00473910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1A6E849E" w14:textId="77777777" w:rsidR="00A2037F" w:rsidRDefault="00A2037F" w:rsidP="00A2037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52D11763">
                <wp:simplePos x="0" y="0"/>
                <wp:positionH relativeFrom="margin">
                  <wp:align>center</wp:align>
                </wp:positionH>
                <wp:positionV relativeFrom="paragraph">
                  <wp:posOffset>119360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EFFA0" id="Grupa 10" o:spid="_x0000_s1026" style="position:absolute;margin-left:0;margin-top:9.4pt;width:30.7pt;height:7.2pt;z-index:251663360;mso-position-horizontal:center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gUhz/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14:paraId="30E44819" w14:textId="77777777" w:rsidR="00C36ED7" w:rsidRPr="00FB41B2" w:rsidRDefault="00C36ED7" w:rsidP="00C36ED7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FB41B2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70E99243" w14:textId="7F59C1F8" w:rsidR="0080615A" w:rsidRPr="00FB41B2" w:rsidRDefault="002762A2" w:rsidP="00B43BA4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Marek Thorz</w:t>
      </w:r>
      <w:r w:rsidR="00473910"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,</w:t>
      </w:r>
      <w:r w:rsidR="00473910"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 xml:space="preserve"> </w:t>
      </w:r>
      <w:r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PR Manager</w:t>
      </w:r>
      <w:r w:rsidR="00473910"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 xml:space="preserve"> </w:t>
      </w:r>
      <w:r w:rsidR="00473910"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br/>
      </w:r>
      <w:r w:rsidR="00C36ED7"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="00C36ED7"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6" w:history="1">
        <w:r w:rsidR="00C36ED7"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="00C36ED7"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bookmarkEnd w:id="0"/>
    </w:p>
    <w:sectPr w:rsidR="0080615A" w:rsidRPr="00FB41B2" w:rsidSect="0047391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56045"/>
    <w:rsid w:val="0007306F"/>
    <w:rsid w:val="00091D01"/>
    <w:rsid w:val="000964E6"/>
    <w:rsid w:val="000E7A42"/>
    <w:rsid w:val="000F7104"/>
    <w:rsid w:val="00112BA4"/>
    <w:rsid w:val="00133336"/>
    <w:rsid w:val="00174736"/>
    <w:rsid w:val="00183A23"/>
    <w:rsid w:val="001953BE"/>
    <w:rsid w:val="001A6F49"/>
    <w:rsid w:val="001C446D"/>
    <w:rsid w:val="001C76AD"/>
    <w:rsid w:val="001D3086"/>
    <w:rsid w:val="001E139A"/>
    <w:rsid w:val="001E4F86"/>
    <w:rsid w:val="00215238"/>
    <w:rsid w:val="00216048"/>
    <w:rsid w:val="002210D0"/>
    <w:rsid w:val="0022628C"/>
    <w:rsid w:val="002470C5"/>
    <w:rsid w:val="0025018B"/>
    <w:rsid w:val="00254108"/>
    <w:rsid w:val="00274B57"/>
    <w:rsid w:val="00275CBD"/>
    <w:rsid w:val="002762A2"/>
    <w:rsid w:val="002763F7"/>
    <w:rsid w:val="00290E33"/>
    <w:rsid w:val="002926D9"/>
    <w:rsid w:val="002A25C1"/>
    <w:rsid w:val="002A2DFC"/>
    <w:rsid w:val="002D27B2"/>
    <w:rsid w:val="002D58D8"/>
    <w:rsid w:val="002E0635"/>
    <w:rsid w:val="002E6C7F"/>
    <w:rsid w:val="00306411"/>
    <w:rsid w:val="00334F1E"/>
    <w:rsid w:val="00347D57"/>
    <w:rsid w:val="00363B72"/>
    <w:rsid w:val="00365E63"/>
    <w:rsid w:val="00375C03"/>
    <w:rsid w:val="003A0B50"/>
    <w:rsid w:val="003A3FB5"/>
    <w:rsid w:val="003B2250"/>
    <w:rsid w:val="003B489F"/>
    <w:rsid w:val="003E156A"/>
    <w:rsid w:val="003E4E15"/>
    <w:rsid w:val="003E5B55"/>
    <w:rsid w:val="003F0FAB"/>
    <w:rsid w:val="00404050"/>
    <w:rsid w:val="00406098"/>
    <w:rsid w:val="00422EDD"/>
    <w:rsid w:val="00442CD1"/>
    <w:rsid w:val="004454B9"/>
    <w:rsid w:val="00470299"/>
    <w:rsid w:val="00473910"/>
    <w:rsid w:val="00492353"/>
    <w:rsid w:val="004C7B70"/>
    <w:rsid w:val="004D0F3E"/>
    <w:rsid w:val="004F2D4A"/>
    <w:rsid w:val="004F5264"/>
    <w:rsid w:val="00523E63"/>
    <w:rsid w:val="0053734F"/>
    <w:rsid w:val="00541310"/>
    <w:rsid w:val="005455E1"/>
    <w:rsid w:val="00567BE6"/>
    <w:rsid w:val="00584EE5"/>
    <w:rsid w:val="005957D8"/>
    <w:rsid w:val="005A59B3"/>
    <w:rsid w:val="005B794D"/>
    <w:rsid w:val="005D4E2E"/>
    <w:rsid w:val="005F3F2A"/>
    <w:rsid w:val="00622146"/>
    <w:rsid w:val="00625460"/>
    <w:rsid w:val="00625824"/>
    <w:rsid w:val="006413F9"/>
    <w:rsid w:val="00650343"/>
    <w:rsid w:val="006514F4"/>
    <w:rsid w:val="00651B4B"/>
    <w:rsid w:val="00663E67"/>
    <w:rsid w:val="006640D2"/>
    <w:rsid w:val="006725EC"/>
    <w:rsid w:val="00692E00"/>
    <w:rsid w:val="00696351"/>
    <w:rsid w:val="006976A5"/>
    <w:rsid w:val="006A24CA"/>
    <w:rsid w:val="006A2DB0"/>
    <w:rsid w:val="006A6B5F"/>
    <w:rsid w:val="006B3105"/>
    <w:rsid w:val="006C11A9"/>
    <w:rsid w:val="006C23DA"/>
    <w:rsid w:val="006C4FC5"/>
    <w:rsid w:val="006F6BA3"/>
    <w:rsid w:val="007056F5"/>
    <w:rsid w:val="00713B2B"/>
    <w:rsid w:val="0071543A"/>
    <w:rsid w:val="00721BFC"/>
    <w:rsid w:val="00726378"/>
    <w:rsid w:val="00730D9A"/>
    <w:rsid w:val="00732C9F"/>
    <w:rsid w:val="00747CF7"/>
    <w:rsid w:val="007548B3"/>
    <w:rsid w:val="00756B71"/>
    <w:rsid w:val="007625B5"/>
    <w:rsid w:val="00771468"/>
    <w:rsid w:val="00775263"/>
    <w:rsid w:val="00776275"/>
    <w:rsid w:val="007A3571"/>
    <w:rsid w:val="007B10F8"/>
    <w:rsid w:val="007C78C5"/>
    <w:rsid w:val="007E51F0"/>
    <w:rsid w:val="007F21C3"/>
    <w:rsid w:val="00801B9D"/>
    <w:rsid w:val="00803D82"/>
    <w:rsid w:val="0080615A"/>
    <w:rsid w:val="00841B21"/>
    <w:rsid w:val="00845599"/>
    <w:rsid w:val="008565A4"/>
    <w:rsid w:val="0086200D"/>
    <w:rsid w:val="00862FEB"/>
    <w:rsid w:val="008A34ED"/>
    <w:rsid w:val="008B6529"/>
    <w:rsid w:val="008C4935"/>
    <w:rsid w:val="008C4AA0"/>
    <w:rsid w:val="008D089F"/>
    <w:rsid w:val="008D24D0"/>
    <w:rsid w:val="008D6165"/>
    <w:rsid w:val="008D6321"/>
    <w:rsid w:val="008E030B"/>
    <w:rsid w:val="008E54EF"/>
    <w:rsid w:val="008F7EC7"/>
    <w:rsid w:val="00903DB4"/>
    <w:rsid w:val="009166AC"/>
    <w:rsid w:val="0092550B"/>
    <w:rsid w:val="009354A5"/>
    <w:rsid w:val="009411FB"/>
    <w:rsid w:val="009876A4"/>
    <w:rsid w:val="00995E00"/>
    <w:rsid w:val="009A14C7"/>
    <w:rsid w:val="009A3F4F"/>
    <w:rsid w:val="009A5F33"/>
    <w:rsid w:val="009C19ED"/>
    <w:rsid w:val="009E348F"/>
    <w:rsid w:val="009F1ED2"/>
    <w:rsid w:val="009F26D7"/>
    <w:rsid w:val="009F47DC"/>
    <w:rsid w:val="00A010BB"/>
    <w:rsid w:val="00A0145E"/>
    <w:rsid w:val="00A2037F"/>
    <w:rsid w:val="00A27554"/>
    <w:rsid w:val="00A44F9C"/>
    <w:rsid w:val="00A55E6E"/>
    <w:rsid w:val="00A703B1"/>
    <w:rsid w:val="00A73BF3"/>
    <w:rsid w:val="00A81724"/>
    <w:rsid w:val="00A84EA0"/>
    <w:rsid w:val="00A9652A"/>
    <w:rsid w:val="00AA4874"/>
    <w:rsid w:val="00AB0A1E"/>
    <w:rsid w:val="00AB191F"/>
    <w:rsid w:val="00AB4741"/>
    <w:rsid w:val="00AF2664"/>
    <w:rsid w:val="00B02589"/>
    <w:rsid w:val="00B226AF"/>
    <w:rsid w:val="00B26C09"/>
    <w:rsid w:val="00B378CF"/>
    <w:rsid w:val="00B43BA4"/>
    <w:rsid w:val="00B63C88"/>
    <w:rsid w:val="00B74BF1"/>
    <w:rsid w:val="00B8330B"/>
    <w:rsid w:val="00B87861"/>
    <w:rsid w:val="00B87E45"/>
    <w:rsid w:val="00BC09C0"/>
    <w:rsid w:val="00BD3E25"/>
    <w:rsid w:val="00BD5D8E"/>
    <w:rsid w:val="00BF2F67"/>
    <w:rsid w:val="00C366B8"/>
    <w:rsid w:val="00C36ED7"/>
    <w:rsid w:val="00C379CC"/>
    <w:rsid w:val="00C40329"/>
    <w:rsid w:val="00C408B3"/>
    <w:rsid w:val="00C46E94"/>
    <w:rsid w:val="00C5441A"/>
    <w:rsid w:val="00C6099E"/>
    <w:rsid w:val="00C74135"/>
    <w:rsid w:val="00C75815"/>
    <w:rsid w:val="00C91514"/>
    <w:rsid w:val="00CB628B"/>
    <w:rsid w:val="00CC4C95"/>
    <w:rsid w:val="00CD55D4"/>
    <w:rsid w:val="00CE0237"/>
    <w:rsid w:val="00CE1DDB"/>
    <w:rsid w:val="00CF3E59"/>
    <w:rsid w:val="00D10309"/>
    <w:rsid w:val="00D1422C"/>
    <w:rsid w:val="00D22B7B"/>
    <w:rsid w:val="00D25586"/>
    <w:rsid w:val="00D35520"/>
    <w:rsid w:val="00D63B7E"/>
    <w:rsid w:val="00D66599"/>
    <w:rsid w:val="00D70266"/>
    <w:rsid w:val="00DA05CD"/>
    <w:rsid w:val="00DA1EDF"/>
    <w:rsid w:val="00DA5FA7"/>
    <w:rsid w:val="00DB0074"/>
    <w:rsid w:val="00DC412D"/>
    <w:rsid w:val="00DE2E58"/>
    <w:rsid w:val="00E15B4E"/>
    <w:rsid w:val="00E22A2E"/>
    <w:rsid w:val="00E37976"/>
    <w:rsid w:val="00E409CD"/>
    <w:rsid w:val="00E65B75"/>
    <w:rsid w:val="00E76B05"/>
    <w:rsid w:val="00E96E87"/>
    <w:rsid w:val="00EA36FC"/>
    <w:rsid w:val="00EB482B"/>
    <w:rsid w:val="00EC31CC"/>
    <w:rsid w:val="00EE15CD"/>
    <w:rsid w:val="00EE36C5"/>
    <w:rsid w:val="00EF0C25"/>
    <w:rsid w:val="00EF1E0E"/>
    <w:rsid w:val="00F14513"/>
    <w:rsid w:val="00F1499B"/>
    <w:rsid w:val="00F16948"/>
    <w:rsid w:val="00F35315"/>
    <w:rsid w:val="00F43988"/>
    <w:rsid w:val="00F526B8"/>
    <w:rsid w:val="00F60FA3"/>
    <w:rsid w:val="00F717C1"/>
    <w:rsid w:val="00F915BA"/>
    <w:rsid w:val="00F94F75"/>
    <w:rsid w:val="00FA66F1"/>
    <w:rsid w:val="00FB39C2"/>
    <w:rsid w:val="00FB41B2"/>
    <w:rsid w:val="00FB6350"/>
    <w:rsid w:val="00FE02C8"/>
    <w:rsid w:val="00FE0F75"/>
    <w:rsid w:val="00FE205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C4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40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5E6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A2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A2E"/>
    <w:rPr>
      <w:rFonts w:eastAsiaTheme="minorEastAsia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75C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atal.pl" TargetMode="External"/><Relationship Id="rId5" Type="http://schemas.openxmlformats.org/officeDocument/2006/relationships/hyperlink" Target="http://www.atal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Marek Thorz</cp:lastModifiedBy>
  <cp:revision>24</cp:revision>
  <cp:lastPrinted>2023-03-27T10:30:00Z</cp:lastPrinted>
  <dcterms:created xsi:type="dcterms:W3CDTF">2022-11-16T22:28:00Z</dcterms:created>
  <dcterms:modified xsi:type="dcterms:W3CDTF">2023-04-06T09:41:00Z</dcterms:modified>
</cp:coreProperties>
</file>