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325B" w14:textId="77777777" w:rsidR="00C503D6" w:rsidRDefault="00C503D6" w:rsidP="00E04E5C">
      <w:pPr>
        <w:spacing w:line="240" w:lineRule="auto"/>
        <w:jc w:val="right"/>
        <w:rPr>
          <w:rFonts w:asciiTheme="majorHAnsi" w:hAnsiTheme="majorHAnsi" w:cstheme="majorHAnsi"/>
          <w:b/>
          <w:sz w:val="22"/>
          <w:szCs w:val="22"/>
          <w:shd w:val="clear" w:color="auto" w:fill="FFFFFF"/>
        </w:rPr>
      </w:pPr>
    </w:p>
    <w:p w14:paraId="31B53C7F" w14:textId="1971FB6C" w:rsidR="00E04E5C" w:rsidRPr="00DB224F" w:rsidRDefault="000A5D58" w:rsidP="00E04E5C">
      <w:pPr>
        <w:spacing w:line="240" w:lineRule="auto"/>
        <w:jc w:val="right"/>
        <w:rPr>
          <w:rFonts w:asciiTheme="majorHAnsi" w:hAnsiTheme="majorHAnsi" w:cstheme="majorHAnsi"/>
          <w:b/>
          <w:sz w:val="22"/>
          <w:szCs w:val="22"/>
          <w:shd w:val="clear" w:color="auto" w:fill="FFFFFF"/>
        </w:rPr>
      </w:pPr>
      <w:r>
        <w:rPr>
          <w:rFonts w:asciiTheme="majorHAnsi" w:hAnsiTheme="majorHAnsi" w:cstheme="majorHAnsi"/>
          <w:b/>
          <w:sz w:val="22"/>
          <w:szCs w:val="22"/>
          <w:shd w:val="clear" w:color="auto" w:fill="FFFFFF"/>
        </w:rPr>
        <w:t>Kraków</w:t>
      </w:r>
      <w:r w:rsidR="00E04E5C" w:rsidRPr="005732BB">
        <w:rPr>
          <w:rFonts w:asciiTheme="majorHAnsi" w:hAnsiTheme="majorHAnsi" w:cstheme="majorHAnsi"/>
          <w:b/>
          <w:sz w:val="22"/>
          <w:szCs w:val="22"/>
          <w:shd w:val="clear" w:color="auto" w:fill="FFFFFF"/>
        </w:rPr>
        <w:t xml:space="preserve">, </w:t>
      </w:r>
      <w:r>
        <w:rPr>
          <w:rFonts w:asciiTheme="majorHAnsi" w:hAnsiTheme="majorHAnsi" w:cstheme="majorHAnsi"/>
          <w:b/>
          <w:sz w:val="22"/>
          <w:szCs w:val="22"/>
          <w:shd w:val="clear" w:color="auto" w:fill="FFFFFF"/>
        </w:rPr>
        <w:t>2</w:t>
      </w:r>
      <w:r w:rsidR="00BD4883">
        <w:rPr>
          <w:rFonts w:asciiTheme="majorHAnsi" w:hAnsiTheme="majorHAnsi" w:cstheme="majorHAnsi"/>
          <w:b/>
          <w:sz w:val="22"/>
          <w:szCs w:val="22"/>
          <w:shd w:val="clear" w:color="auto" w:fill="FFFFFF"/>
        </w:rPr>
        <w:t>1</w:t>
      </w:r>
      <w:r w:rsidR="00E04E5C" w:rsidRPr="005732BB">
        <w:rPr>
          <w:rFonts w:asciiTheme="majorHAnsi" w:hAnsiTheme="majorHAnsi" w:cstheme="majorHAnsi"/>
          <w:b/>
          <w:sz w:val="22"/>
          <w:szCs w:val="22"/>
          <w:shd w:val="clear" w:color="auto" w:fill="FFFFFF"/>
        </w:rPr>
        <w:t xml:space="preserve"> </w:t>
      </w:r>
      <w:r w:rsidR="00307F3C">
        <w:rPr>
          <w:rFonts w:asciiTheme="majorHAnsi" w:hAnsiTheme="majorHAnsi" w:cstheme="majorHAnsi"/>
          <w:b/>
          <w:sz w:val="22"/>
          <w:szCs w:val="22"/>
          <w:shd w:val="clear" w:color="auto" w:fill="FFFFFF"/>
        </w:rPr>
        <w:t xml:space="preserve">września </w:t>
      </w:r>
      <w:r w:rsidR="00E04E5C" w:rsidRPr="005732BB">
        <w:rPr>
          <w:rFonts w:asciiTheme="majorHAnsi" w:hAnsiTheme="majorHAnsi" w:cstheme="majorHAnsi"/>
          <w:b/>
          <w:sz w:val="22"/>
          <w:szCs w:val="22"/>
          <w:shd w:val="clear" w:color="auto" w:fill="FFFFFF"/>
        </w:rPr>
        <w:t>202</w:t>
      </w:r>
      <w:r w:rsidR="00E04E5C">
        <w:rPr>
          <w:rFonts w:asciiTheme="majorHAnsi" w:hAnsiTheme="majorHAnsi" w:cstheme="majorHAnsi"/>
          <w:b/>
          <w:sz w:val="22"/>
          <w:szCs w:val="22"/>
          <w:shd w:val="clear" w:color="auto" w:fill="FFFFFF"/>
        </w:rPr>
        <w:t>2</w:t>
      </w:r>
      <w:r w:rsidR="00E04E5C" w:rsidRPr="005732BB">
        <w:rPr>
          <w:rFonts w:asciiTheme="majorHAnsi" w:hAnsiTheme="majorHAnsi" w:cstheme="majorHAnsi"/>
          <w:b/>
          <w:sz w:val="22"/>
          <w:szCs w:val="22"/>
          <w:shd w:val="clear" w:color="auto" w:fill="FFFFFF"/>
        </w:rPr>
        <w:t xml:space="preserve"> roku</w:t>
      </w:r>
    </w:p>
    <w:p w14:paraId="10DEACA1" w14:textId="77777777" w:rsidR="00E04E5C" w:rsidRPr="00A83C19" w:rsidRDefault="00E04E5C" w:rsidP="00E04E5C">
      <w:pPr>
        <w:pStyle w:val="Bezodstpw"/>
        <w:jc w:val="center"/>
        <w:rPr>
          <w:rFonts w:ascii="Calibri" w:eastAsia="Calibri" w:hAnsi="Calibri" w:cs="Calibri"/>
          <w:b/>
          <w:bCs/>
          <w:sz w:val="24"/>
          <w:szCs w:val="24"/>
        </w:rPr>
      </w:pPr>
    </w:p>
    <w:p w14:paraId="0D4EA1FB" w14:textId="77777777" w:rsidR="000A5D58" w:rsidRDefault="000A5D58" w:rsidP="000A5D58">
      <w:pPr>
        <w:pStyle w:val="Bezodstpw"/>
        <w:jc w:val="center"/>
        <w:rPr>
          <w:rFonts w:ascii="Calibri" w:eastAsia="Calibri" w:hAnsi="Calibri" w:cs="Calibri"/>
          <w:b/>
          <w:bCs/>
          <w:sz w:val="48"/>
          <w:szCs w:val="48"/>
        </w:rPr>
      </w:pPr>
      <w:r>
        <w:rPr>
          <w:rFonts w:ascii="Calibri" w:eastAsia="Calibri" w:hAnsi="Calibri" w:cs="Calibri"/>
          <w:b/>
          <w:bCs/>
          <w:sz w:val="48"/>
          <w:szCs w:val="48"/>
        </w:rPr>
        <w:t>Skwer Harmonia w skandynawskim stylu</w:t>
      </w:r>
    </w:p>
    <w:p w14:paraId="04224DD6" w14:textId="77777777" w:rsidR="00E04E5C" w:rsidRDefault="00E04E5C" w:rsidP="00E04E5C">
      <w:pPr>
        <w:spacing w:after="120" w:line="240" w:lineRule="auto"/>
        <w:rPr>
          <w:rFonts w:asciiTheme="majorHAnsi" w:eastAsia="Times New Roman" w:hAnsiTheme="majorHAnsi" w:cstheme="majorHAnsi"/>
          <w:b/>
          <w:bCs/>
          <w:color w:val="000000"/>
          <w:sz w:val="22"/>
          <w:szCs w:val="22"/>
          <w:lang w:eastAsia="ar-SA"/>
        </w:rPr>
      </w:pPr>
    </w:p>
    <w:p w14:paraId="48180DDC" w14:textId="41E309A7" w:rsidR="000A5D58" w:rsidRDefault="000A5D58" w:rsidP="00BD6965">
      <w:pPr>
        <w:spacing w:after="240" w:line="288" w:lineRule="auto"/>
        <w:jc w:val="both"/>
        <w:rPr>
          <w:rFonts w:asciiTheme="majorHAnsi" w:hAnsiTheme="majorHAnsi" w:cstheme="majorHAnsi"/>
          <w:b/>
          <w:bCs/>
          <w:sz w:val="22"/>
          <w:szCs w:val="22"/>
        </w:rPr>
      </w:pPr>
      <w:r w:rsidRPr="000A5D58">
        <w:rPr>
          <w:rFonts w:asciiTheme="majorHAnsi" w:hAnsiTheme="majorHAnsi" w:cstheme="majorHAnsi"/>
          <w:b/>
          <w:bCs/>
          <w:sz w:val="22"/>
          <w:szCs w:val="22"/>
        </w:rPr>
        <w:t xml:space="preserve">ATAL, ogólnopolski deweloper, wprowadził do oferty krakowską inwestycję Skwer Harmonia. Powstanie ona </w:t>
      </w:r>
      <w:r w:rsidR="000A307B">
        <w:rPr>
          <w:rFonts w:asciiTheme="majorHAnsi" w:hAnsiTheme="majorHAnsi" w:cstheme="majorHAnsi"/>
          <w:b/>
          <w:bCs/>
          <w:sz w:val="22"/>
          <w:szCs w:val="22"/>
        </w:rPr>
        <w:t xml:space="preserve">przy ul. Półłanki, </w:t>
      </w:r>
      <w:r w:rsidRPr="000A5D58">
        <w:rPr>
          <w:rFonts w:asciiTheme="majorHAnsi" w:hAnsiTheme="majorHAnsi" w:cstheme="majorHAnsi"/>
          <w:b/>
          <w:bCs/>
          <w:sz w:val="22"/>
          <w:szCs w:val="22"/>
        </w:rPr>
        <w:t xml:space="preserve">w dynamicznie rozwijającej się części dzielnicy Podgórze. </w:t>
      </w:r>
      <w:r w:rsidR="00C1750B" w:rsidRPr="000A5D58">
        <w:rPr>
          <w:rFonts w:asciiTheme="majorHAnsi" w:hAnsiTheme="majorHAnsi" w:cstheme="majorHAnsi"/>
          <w:b/>
          <w:bCs/>
          <w:sz w:val="22"/>
          <w:szCs w:val="22"/>
        </w:rPr>
        <w:t xml:space="preserve">Złoży się na nią </w:t>
      </w:r>
      <w:r w:rsidR="00C1750B" w:rsidRPr="00C1750B">
        <w:rPr>
          <w:rFonts w:asciiTheme="majorHAnsi" w:hAnsiTheme="majorHAnsi" w:cstheme="majorHAnsi"/>
          <w:b/>
          <w:bCs/>
          <w:sz w:val="22"/>
          <w:szCs w:val="22"/>
        </w:rPr>
        <w:t>15 budynków jednorodzinnych w zabudowie szeregowej, z 29 mieszkaniami, a także czterokondygnacyjny budynek wielo</w:t>
      </w:r>
      <w:r w:rsidR="000A307B">
        <w:rPr>
          <w:rFonts w:asciiTheme="majorHAnsi" w:hAnsiTheme="majorHAnsi" w:cstheme="majorHAnsi"/>
          <w:b/>
          <w:bCs/>
          <w:sz w:val="22"/>
          <w:szCs w:val="22"/>
        </w:rPr>
        <w:softHyphen/>
      </w:r>
      <w:r w:rsidR="00C1750B" w:rsidRPr="00C1750B">
        <w:rPr>
          <w:rFonts w:asciiTheme="majorHAnsi" w:hAnsiTheme="majorHAnsi" w:cstheme="majorHAnsi"/>
          <w:b/>
          <w:bCs/>
          <w:sz w:val="22"/>
          <w:szCs w:val="22"/>
        </w:rPr>
        <w:t xml:space="preserve">rodzinny, w którym zaprojektowano 121 lokali. </w:t>
      </w:r>
      <w:r w:rsidR="00FD382C">
        <w:rPr>
          <w:rFonts w:asciiTheme="majorHAnsi" w:hAnsiTheme="majorHAnsi" w:cstheme="majorHAnsi"/>
          <w:b/>
          <w:bCs/>
          <w:sz w:val="22"/>
          <w:szCs w:val="22"/>
        </w:rPr>
        <w:t>A</w:t>
      </w:r>
      <w:r w:rsidRPr="000A5D58">
        <w:rPr>
          <w:rFonts w:asciiTheme="majorHAnsi" w:hAnsiTheme="majorHAnsi" w:cstheme="majorHAnsi"/>
          <w:b/>
          <w:bCs/>
          <w:sz w:val="22"/>
          <w:szCs w:val="22"/>
        </w:rPr>
        <w:t>rchitektura osiedla</w:t>
      </w:r>
      <w:r w:rsidR="00FD382C">
        <w:rPr>
          <w:rFonts w:asciiTheme="majorHAnsi" w:hAnsiTheme="majorHAnsi" w:cstheme="majorHAnsi"/>
          <w:b/>
          <w:bCs/>
          <w:sz w:val="22"/>
          <w:szCs w:val="22"/>
        </w:rPr>
        <w:t xml:space="preserve"> stylem nawiązuje do </w:t>
      </w:r>
      <w:r w:rsidRPr="000A5D58">
        <w:rPr>
          <w:rFonts w:asciiTheme="majorHAnsi" w:hAnsiTheme="majorHAnsi" w:cstheme="majorHAnsi"/>
          <w:b/>
          <w:bCs/>
          <w:sz w:val="22"/>
          <w:szCs w:val="22"/>
        </w:rPr>
        <w:t>budow</w:t>
      </w:r>
      <w:r w:rsidR="00343291">
        <w:rPr>
          <w:rFonts w:asciiTheme="majorHAnsi" w:hAnsiTheme="majorHAnsi" w:cstheme="majorHAnsi"/>
          <w:b/>
          <w:bCs/>
          <w:sz w:val="22"/>
          <w:szCs w:val="22"/>
        </w:rPr>
        <w:softHyphen/>
      </w:r>
      <w:r w:rsidRPr="000A5D58">
        <w:rPr>
          <w:rFonts w:asciiTheme="majorHAnsi" w:hAnsiTheme="majorHAnsi" w:cstheme="majorHAnsi"/>
          <w:b/>
          <w:bCs/>
          <w:sz w:val="22"/>
          <w:szCs w:val="22"/>
        </w:rPr>
        <w:t>nic</w:t>
      </w:r>
      <w:r w:rsidR="00343291">
        <w:rPr>
          <w:rFonts w:asciiTheme="majorHAnsi" w:hAnsiTheme="majorHAnsi" w:cstheme="majorHAnsi"/>
          <w:b/>
          <w:bCs/>
          <w:sz w:val="22"/>
          <w:szCs w:val="22"/>
        </w:rPr>
        <w:softHyphen/>
      </w:r>
      <w:r w:rsidRPr="000A5D58">
        <w:rPr>
          <w:rFonts w:asciiTheme="majorHAnsi" w:hAnsiTheme="majorHAnsi" w:cstheme="majorHAnsi"/>
          <w:b/>
          <w:bCs/>
          <w:sz w:val="22"/>
          <w:szCs w:val="22"/>
        </w:rPr>
        <w:t>tw</w:t>
      </w:r>
      <w:r w:rsidR="00FD382C">
        <w:rPr>
          <w:rFonts w:asciiTheme="majorHAnsi" w:hAnsiTheme="majorHAnsi" w:cstheme="majorHAnsi"/>
          <w:b/>
          <w:bCs/>
          <w:sz w:val="22"/>
          <w:szCs w:val="22"/>
        </w:rPr>
        <w:t>a</w:t>
      </w:r>
      <w:r w:rsidRPr="000A5D58">
        <w:rPr>
          <w:rFonts w:asciiTheme="majorHAnsi" w:hAnsiTheme="majorHAnsi" w:cstheme="majorHAnsi"/>
          <w:b/>
          <w:bCs/>
          <w:sz w:val="22"/>
          <w:szCs w:val="22"/>
        </w:rPr>
        <w:t xml:space="preserve"> </w:t>
      </w:r>
      <w:r w:rsidR="00D20F3B">
        <w:rPr>
          <w:rFonts w:asciiTheme="majorHAnsi" w:hAnsiTheme="majorHAnsi" w:cstheme="majorHAnsi"/>
          <w:b/>
          <w:bCs/>
          <w:sz w:val="22"/>
          <w:szCs w:val="22"/>
        </w:rPr>
        <w:t>charakterystycznego dla</w:t>
      </w:r>
      <w:r w:rsidRPr="000A5D58">
        <w:rPr>
          <w:rFonts w:asciiTheme="majorHAnsi" w:hAnsiTheme="majorHAnsi" w:cstheme="majorHAnsi"/>
          <w:b/>
          <w:bCs/>
          <w:sz w:val="22"/>
          <w:szCs w:val="22"/>
        </w:rPr>
        <w:t xml:space="preserve"> północnej części Europy.</w:t>
      </w:r>
    </w:p>
    <w:p w14:paraId="16B3289C" w14:textId="77777777" w:rsidR="00BD6965" w:rsidRDefault="00BD6965" w:rsidP="00A50FF4">
      <w:pPr>
        <w:suppressAutoHyphens/>
        <w:autoSpaceDE w:val="0"/>
        <w:spacing w:before="240" w:after="120" w:line="264" w:lineRule="auto"/>
        <w:jc w:val="both"/>
        <w:rPr>
          <w:rFonts w:asciiTheme="majorHAnsi" w:eastAsia="Times New Roman" w:hAnsiTheme="majorHAnsi" w:cstheme="majorHAnsi"/>
          <w:i/>
          <w:iCs/>
          <w:color w:val="000000"/>
          <w:sz w:val="22"/>
          <w:szCs w:val="22"/>
          <w:lang w:eastAsia="ar-SA"/>
        </w:rPr>
      </w:pPr>
    </w:p>
    <w:p w14:paraId="5891A5E1" w14:textId="78BA1B38" w:rsidR="00CE7C57" w:rsidRPr="000A307B" w:rsidRDefault="00CE7C57" w:rsidP="00A50FF4">
      <w:pPr>
        <w:suppressAutoHyphens/>
        <w:autoSpaceDE w:val="0"/>
        <w:spacing w:before="240" w:after="120" w:line="264" w:lineRule="auto"/>
        <w:jc w:val="both"/>
        <w:rPr>
          <w:rFonts w:asciiTheme="majorHAnsi" w:eastAsia="Times New Roman" w:hAnsiTheme="majorHAnsi" w:cstheme="majorHAnsi"/>
          <w:color w:val="000000"/>
          <w:sz w:val="22"/>
          <w:szCs w:val="22"/>
          <w:lang w:eastAsia="ar-SA"/>
        </w:rPr>
      </w:pPr>
      <w:r>
        <w:rPr>
          <w:noProof/>
        </w:rPr>
        <mc:AlternateContent>
          <mc:Choice Requires="wpg">
            <w:drawing>
              <wp:anchor distT="0" distB="0" distL="114300" distR="114300" simplePos="0" relativeHeight="251664384" behindDoc="0" locked="0" layoutInCell="1" allowOverlap="1" wp14:anchorId="669584AC" wp14:editId="110FB5D2">
                <wp:simplePos x="0" y="0"/>
                <wp:positionH relativeFrom="margin">
                  <wp:posOffset>5681345</wp:posOffset>
                </wp:positionH>
                <wp:positionV relativeFrom="paragraph">
                  <wp:posOffset>523875</wp:posOffset>
                </wp:positionV>
                <wp:extent cx="461645" cy="295910"/>
                <wp:effectExtent l="0" t="0" r="0" b="8890"/>
                <wp:wrapThrough wrapText="bothSides">
                  <wp:wrapPolygon edited="0">
                    <wp:start x="3565" y="0"/>
                    <wp:lineTo x="0" y="6953"/>
                    <wp:lineTo x="0" y="20858"/>
                    <wp:lineTo x="12479" y="20858"/>
                    <wp:lineTo x="20501" y="20858"/>
                    <wp:lineTo x="20501" y="0"/>
                    <wp:lineTo x="13370" y="0"/>
                    <wp:lineTo x="3565" y="0"/>
                  </wp:wrapPolygon>
                </wp:wrapThrough>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20" name="Strzałka: pagon 18"/>
                        <wps:cNvSpPr/>
                        <wps:spPr>
                          <a:xfrm rot="10800000">
                            <a:off x="0" y="0"/>
                            <a:ext cx="271145" cy="286385"/>
                          </a:xfrm>
                          <a:prstGeom prst="chevron">
                            <a:avLst/>
                          </a:prstGeom>
                          <a:solidFill>
                            <a:srgbClr val="ED202F"/>
                          </a:solidFill>
                          <a:ln w="12700" cap="flat" cmpd="sng" algn="ctr">
                            <a:noFill/>
                            <a:prstDash val="solid"/>
                            <a:miter lim="800000"/>
                          </a:ln>
                          <a:effectLst/>
                        </wps:spPr>
                        <wps:bodyPr rtlCol="0" anchor="ctr"/>
                      </wps:wsp>
                      <wps:wsp>
                        <wps:cNvPr id="21" name="Strzałka: pagon 21"/>
                        <wps:cNvSpPr/>
                        <wps:spPr>
                          <a:xfrm rot="10800000">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7EF4B790" id="Grupa 6" o:spid="_x0000_s1026" style="position:absolute;margin-left:447.35pt;margin-top:41.25pt;width:36.35pt;height:23.3pt;z-index:251664384;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trzałka: pagon 18" o:spid="_x0000_s1027" type="#_x0000_t55" style="position:absolute;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" adj="10800" fillcolor="#ed202f" stroked="f" strokeweight="1pt"/>
                <v:shape id="Strzałka: pagon 21" o:spid="_x0000_s1028" type="#_x0000_t55" style="position:absolute;left:190500;top:9525;width:271145;height:28638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" adj="10800" fillcolor="#ed202f" stroked="f" strokeweight="1pt"/>
                <w10:wrap type="through" anchorx="margin"/>
              </v:group>
            </w:pict>
          </mc:Fallback>
        </mc:AlternateContent>
      </w:r>
      <w:r>
        <w:rPr>
          <w:noProof/>
        </w:rPr>
        <mc:AlternateContent>
          <mc:Choice Requires="wpg">
            <w:drawing>
              <wp:anchor distT="0" distB="0" distL="114300" distR="114300" simplePos="0" relativeHeight="251663360" behindDoc="0" locked="0" layoutInCell="1" allowOverlap="1" wp14:anchorId="22BEEC05" wp14:editId="11712E2C">
                <wp:simplePos x="0" y="0"/>
                <wp:positionH relativeFrom="margin">
                  <wp:posOffset>60960</wp:posOffset>
                </wp:positionH>
                <wp:positionV relativeFrom="paragraph">
                  <wp:posOffset>20955</wp:posOffset>
                </wp:positionV>
                <wp:extent cx="461645" cy="295910"/>
                <wp:effectExtent l="0" t="0" r="0" b="8890"/>
                <wp:wrapThrough wrapText="bothSides">
                  <wp:wrapPolygon edited="0">
                    <wp:start x="0" y="0"/>
                    <wp:lineTo x="0" y="20858"/>
                    <wp:lineTo x="7131" y="20858"/>
                    <wp:lineTo x="16935" y="20858"/>
                    <wp:lineTo x="20501" y="13906"/>
                    <wp:lineTo x="20501" y="0"/>
                    <wp:lineTo x="8022" y="0"/>
                    <wp:lineTo x="0" y="0"/>
                  </wp:wrapPolygon>
                </wp:wrapThrough>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645" cy="295910"/>
                          <a:chOff x="0" y="0"/>
                          <a:chExt cx="461645" cy="295910"/>
                        </a:xfrm>
                      </wpg:grpSpPr>
                      <wps:wsp>
                        <wps:cNvPr id="17" name="Strzałka: pagon 18"/>
                        <wps:cNvSpPr/>
                        <wps:spPr>
                          <a:xfrm>
                            <a:off x="0" y="0"/>
                            <a:ext cx="271145" cy="286385"/>
                          </a:xfrm>
                          <a:prstGeom prst="chevron">
                            <a:avLst/>
                          </a:prstGeom>
                          <a:solidFill>
                            <a:srgbClr val="ED202F"/>
                          </a:solidFill>
                          <a:ln w="12700" cap="flat" cmpd="sng" algn="ctr">
                            <a:noFill/>
                            <a:prstDash val="solid"/>
                            <a:miter lim="800000"/>
                          </a:ln>
                          <a:effectLst/>
                        </wps:spPr>
                        <wps:bodyPr rtlCol="0" anchor="ctr"/>
                      </wps:wsp>
                      <wps:wsp>
                        <wps:cNvPr id="18" name="Strzałka: pagon 18"/>
                        <wps:cNvSpPr/>
                        <wps:spPr>
                          <a:xfrm>
                            <a:off x="190500" y="9525"/>
                            <a:ext cx="271145" cy="286385"/>
                          </a:xfrm>
                          <a:prstGeom prst="chevron">
                            <a:avLst/>
                          </a:prstGeom>
                          <a:solidFill>
                            <a:srgbClr val="ED202F"/>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3853E5CC" id="Grupa 4" o:spid="_x0000_s1026" style="position:absolute;margin-left:4.8pt;margin-top:1.65pt;width:36.35pt;height:23.3pt;z-index:251663360;mso-position-horizontal-relative:margin" coordsize="46164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">
                <v:shape id="Strzałka: pagon 18" o:spid="_x0000_s1027" type="#_x0000_t55" style="position:absolute;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" adj="10800" fillcolor="#ed202f" stroked="f" strokeweight="1pt"/>
                <v:shape id="Strzałka: pagon 18" o:spid="_x0000_s1028" type="#_x0000_t55" style="position:absolute;left:190500;top:9525;width:271145;height:28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" adj="10800" fillcolor="#ed202f" stroked="f" strokeweight="1pt"/>
                <w10:wrap type="through" anchorx="margin"/>
              </v:group>
            </w:pict>
          </mc:Fallback>
        </mc:AlternateContent>
      </w:r>
      <w:r>
        <w:rPr>
          <w:rFonts w:asciiTheme="majorHAnsi" w:eastAsia="Times New Roman" w:hAnsiTheme="majorHAnsi" w:cstheme="majorHAnsi"/>
          <w:i/>
          <w:iCs/>
          <w:color w:val="000000"/>
          <w:sz w:val="22"/>
          <w:szCs w:val="22"/>
          <w:lang w:eastAsia="ar-SA"/>
        </w:rPr>
        <w:t xml:space="preserve">Inwestycję uruchamiamy zgodnie z założonym na ten rok harmonogramem. Spodziewamy się dużego zainteresowania nią klientów, </w:t>
      </w:r>
      <w:r w:rsidRPr="00A83C19">
        <w:rPr>
          <w:rFonts w:asciiTheme="majorHAnsi" w:eastAsia="Times New Roman" w:hAnsiTheme="majorHAnsi" w:cstheme="majorHAnsi"/>
          <w:i/>
          <w:iCs/>
          <w:color w:val="000000"/>
          <w:sz w:val="22"/>
          <w:szCs w:val="22"/>
          <w:lang w:eastAsia="ar-SA"/>
        </w:rPr>
        <w:t xml:space="preserve">którzy </w:t>
      </w:r>
      <w:r>
        <w:rPr>
          <w:rFonts w:asciiTheme="majorHAnsi" w:eastAsia="Times New Roman" w:hAnsiTheme="majorHAnsi" w:cstheme="majorHAnsi"/>
          <w:i/>
          <w:iCs/>
          <w:color w:val="000000"/>
          <w:sz w:val="22"/>
          <w:szCs w:val="22"/>
          <w:lang w:eastAsia="ar-SA"/>
        </w:rPr>
        <w:t xml:space="preserve">poszukują przestrzennych mieszkań dla swoich rodzin oraz cenią sąsiedztwo terenów rekreacyjnych i dobre skomunikowanie z centrum miasta </w:t>
      </w:r>
      <w:r w:rsidRPr="003370AD">
        <w:rPr>
          <w:rFonts w:asciiTheme="majorHAnsi" w:eastAsia="Times New Roman" w:hAnsiTheme="majorHAnsi" w:cstheme="majorHAnsi"/>
          <w:color w:val="000000"/>
          <w:sz w:val="22"/>
          <w:szCs w:val="22"/>
          <w:lang w:eastAsia="ar-SA"/>
        </w:rPr>
        <w:t xml:space="preserve">– </w:t>
      </w:r>
      <w:r>
        <w:rPr>
          <w:rFonts w:asciiTheme="majorHAnsi" w:eastAsia="Times New Roman" w:hAnsiTheme="majorHAnsi" w:cstheme="majorHAnsi"/>
          <w:color w:val="000000"/>
          <w:sz w:val="22"/>
          <w:szCs w:val="22"/>
          <w:lang w:eastAsia="ar-SA"/>
        </w:rPr>
        <w:t xml:space="preserve">mówi </w:t>
      </w:r>
      <w:r w:rsidRPr="00A83C19">
        <w:rPr>
          <w:rFonts w:asciiTheme="majorHAnsi" w:eastAsia="Times New Roman" w:hAnsiTheme="majorHAnsi" w:cstheme="majorHAnsi"/>
          <w:b/>
          <w:bCs/>
          <w:color w:val="000000"/>
          <w:sz w:val="22"/>
          <w:szCs w:val="22"/>
          <w:lang w:eastAsia="ar-SA"/>
        </w:rPr>
        <w:t>Angelika Kliś</w:t>
      </w:r>
      <w:r w:rsidRPr="00C1750B">
        <w:rPr>
          <w:rFonts w:asciiTheme="majorHAnsi" w:eastAsia="Times New Roman" w:hAnsiTheme="majorHAnsi" w:cstheme="majorHAnsi"/>
          <w:color w:val="000000"/>
          <w:sz w:val="22"/>
          <w:szCs w:val="22"/>
          <w:lang w:eastAsia="ar-SA"/>
        </w:rPr>
        <w:t>, członek zarządu ATAL.</w:t>
      </w:r>
    </w:p>
    <w:p w14:paraId="1B367965" w14:textId="77777777" w:rsidR="00CE7C57" w:rsidRDefault="00CE7C57" w:rsidP="00E04E5C">
      <w:pPr>
        <w:spacing w:line="240" w:lineRule="auto"/>
        <w:jc w:val="both"/>
        <w:rPr>
          <w:rFonts w:asciiTheme="majorHAnsi" w:hAnsiTheme="majorHAnsi" w:cstheme="majorHAnsi"/>
          <w:sz w:val="22"/>
          <w:szCs w:val="22"/>
        </w:rPr>
      </w:pPr>
    </w:p>
    <w:p w14:paraId="13734483" w14:textId="6B817D45" w:rsidR="000A5D58" w:rsidRDefault="00343291" w:rsidP="00A50FF4">
      <w:pPr>
        <w:spacing w:line="264" w:lineRule="auto"/>
        <w:jc w:val="both"/>
        <w:rPr>
          <w:rFonts w:asciiTheme="majorHAnsi" w:hAnsiTheme="majorHAnsi" w:cstheme="majorHAnsi"/>
          <w:sz w:val="22"/>
          <w:szCs w:val="22"/>
        </w:rPr>
      </w:pPr>
      <w:r w:rsidRPr="00343291">
        <w:rPr>
          <w:rFonts w:asciiTheme="majorHAnsi" w:hAnsiTheme="majorHAnsi" w:cstheme="majorHAnsi"/>
          <w:sz w:val="22"/>
          <w:szCs w:val="22"/>
        </w:rPr>
        <w:t xml:space="preserve">Klienci mogą wybierać spośród mieszkań </w:t>
      </w:r>
      <w:r w:rsidR="00D20F3B">
        <w:rPr>
          <w:rFonts w:asciiTheme="majorHAnsi" w:hAnsiTheme="majorHAnsi" w:cstheme="majorHAnsi"/>
          <w:sz w:val="22"/>
          <w:szCs w:val="22"/>
        </w:rPr>
        <w:t>o</w:t>
      </w:r>
      <w:r w:rsidRPr="00343291">
        <w:rPr>
          <w:rFonts w:asciiTheme="majorHAnsi" w:hAnsiTheme="majorHAnsi" w:cstheme="majorHAnsi"/>
          <w:sz w:val="22"/>
          <w:szCs w:val="22"/>
        </w:rPr>
        <w:t xml:space="preserve"> różnych układach</w:t>
      </w:r>
      <w:r w:rsidR="00381868">
        <w:rPr>
          <w:rFonts w:asciiTheme="majorHAnsi" w:hAnsiTheme="majorHAnsi" w:cstheme="majorHAnsi"/>
          <w:sz w:val="22"/>
          <w:szCs w:val="22"/>
        </w:rPr>
        <w:t xml:space="preserve"> i metrażach</w:t>
      </w:r>
      <w:r w:rsidRPr="00343291">
        <w:rPr>
          <w:rFonts w:asciiTheme="majorHAnsi" w:hAnsiTheme="majorHAnsi" w:cstheme="majorHAnsi"/>
          <w:sz w:val="22"/>
          <w:szCs w:val="22"/>
        </w:rPr>
        <w:t xml:space="preserve">, tj. od 1- </w:t>
      </w:r>
      <w:r w:rsidR="00382595">
        <w:rPr>
          <w:rFonts w:asciiTheme="majorHAnsi" w:hAnsiTheme="majorHAnsi" w:cstheme="majorHAnsi"/>
          <w:sz w:val="22"/>
          <w:szCs w:val="22"/>
        </w:rPr>
        <w:t>d</w:t>
      </w:r>
      <w:r w:rsidRPr="00343291">
        <w:rPr>
          <w:rFonts w:asciiTheme="majorHAnsi" w:hAnsiTheme="majorHAnsi" w:cstheme="majorHAnsi"/>
          <w:sz w:val="22"/>
          <w:szCs w:val="22"/>
        </w:rPr>
        <w:t xml:space="preserve">o 5-pokojowych, </w:t>
      </w:r>
      <w:r w:rsidR="00381868">
        <w:rPr>
          <w:rFonts w:asciiTheme="majorHAnsi" w:hAnsiTheme="majorHAnsi" w:cstheme="majorHAnsi"/>
          <w:sz w:val="22"/>
          <w:szCs w:val="22"/>
        </w:rPr>
        <w:br/>
      </w:r>
      <w:r w:rsidRPr="00343291">
        <w:rPr>
          <w:rFonts w:asciiTheme="majorHAnsi" w:hAnsiTheme="majorHAnsi" w:cstheme="majorHAnsi"/>
          <w:sz w:val="22"/>
          <w:szCs w:val="22"/>
        </w:rPr>
        <w:t xml:space="preserve">o powierzchni od 30,5 do 109,4 mkw. </w:t>
      </w:r>
      <w:r w:rsidR="00382595">
        <w:rPr>
          <w:rFonts w:asciiTheme="majorHAnsi" w:hAnsiTheme="majorHAnsi" w:cstheme="majorHAnsi"/>
          <w:sz w:val="22"/>
          <w:szCs w:val="22"/>
        </w:rPr>
        <w:t xml:space="preserve">Ceny mieszczą się w przedziale </w:t>
      </w:r>
      <w:r w:rsidR="00BD6965">
        <w:rPr>
          <w:rFonts w:asciiTheme="majorHAnsi" w:hAnsiTheme="majorHAnsi" w:cstheme="majorHAnsi"/>
          <w:sz w:val="22"/>
          <w:szCs w:val="22"/>
        </w:rPr>
        <w:t>8 100 –</w:t>
      </w:r>
      <w:r w:rsidR="00382595">
        <w:rPr>
          <w:rFonts w:asciiTheme="majorHAnsi" w:hAnsiTheme="majorHAnsi" w:cstheme="majorHAnsi"/>
          <w:sz w:val="22"/>
          <w:szCs w:val="22"/>
        </w:rPr>
        <w:t xml:space="preserve"> </w:t>
      </w:r>
      <w:r w:rsidR="00BD6965">
        <w:rPr>
          <w:rFonts w:asciiTheme="majorHAnsi" w:hAnsiTheme="majorHAnsi" w:cstheme="majorHAnsi"/>
          <w:sz w:val="22"/>
          <w:szCs w:val="22"/>
        </w:rPr>
        <w:t xml:space="preserve">9 800 </w:t>
      </w:r>
      <w:r w:rsidR="00382595">
        <w:rPr>
          <w:rFonts w:asciiTheme="majorHAnsi" w:hAnsiTheme="majorHAnsi" w:cstheme="majorHAnsi"/>
          <w:sz w:val="22"/>
          <w:szCs w:val="22"/>
        </w:rPr>
        <w:t>zł za mkw. w stanie deweloperskim.</w:t>
      </w:r>
      <w:r w:rsidR="00562DF2">
        <w:rPr>
          <w:rFonts w:asciiTheme="majorHAnsi" w:hAnsiTheme="majorHAnsi" w:cstheme="majorHAnsi"/>
          <w:sz w:val="22"/>
          <w:szCs w:val="22"/>
        </w:rPr>
        <w:t xml:space="preserve"> Za dodatkową opłatą, w</w:t>
      </w:r>
      <w:r w:rsidR="00381868">
        <w:rPr>
          <w:rFonts w:asciiTheme="majorHAnsi" w:hAnsiTheme="majorHAnsi" w:cstheme="majorHAnsi"/>
          <w:sz w:val="22"/>
          <w:szCs w:val="22"/>
        </w:rPr>
        <w:t xml:space="preserve"> ramach </w:t>
      </w:r>
      <w:r w:rsidR="00382595">
        <w:rPr>
          <w:rFonts w:asciiTheme="majorHAnsi" w:hAnsiTheme="majorHAnsi" w:cstheme="majorHAnsi"/>
          <w:sz w:val="22"/>
          <w:szCs w:val="22"/>
        </w:rPr>
        <w:t>program</w:t>
      </w:r>
      <w:r w:rsidR="00381868">
        <w:rPr>
          <w:rFonts w:asciiTheme="majorHAnsi" w:hAnsiTheme="majorHAnsi" w:cstheme="majorHAnsi"/>
          <w:sz w:val="22"/>
          <w:szCs w:val="22"/>
        </w:rPr>
        <w:t>u</w:t>
      </w:r>
      <w:r w:rsidR="00382595">
        <w:rPr>
          <w:rFonts w:asciiTheme="majorHAnsi" w:hAnsiTheme="majorHAnsi" w:cstheme="majorHAnsi"/>
          <w:sz w:val="22"/>
          <w:szCs w:val="22"/>
        </w:rPr>
        <w:t xml:space="preserve"> ATAL Design</w:t>
      </w:r>
      <w:r w:rsidR="00562DF2">
        <w:rPr>
          <w:rFonts w:asciiTheme="majorHAnsi" w:hAnsiTheme="majorHAnsi" w:cstheme="majorHAnsi"/>
          <w:sz w:val="22"/>
          <w:szCs w:val="22"/>
        </w:rPr>
        <w:t>,</w:t>
      </w:r>
      <w:r w:rsidR="00382595">
        <w:rPr>
          <w:rFonts w:asciiTheme="majorHAnsi" w:hAnsiTheme="majorHAnsi" w:cstheme="majorHAnsi"/>
          <w:sz w:val="22"/>
          <w:szCs w:val="22"/>
        </w:rPr>
        <w:t xml:space="preserve"> </w:t>
      </w:r>
      <w:r w:rsidR="00CE7C57">
        <w:rPr>
          <w:rFonts w:asciiTheme="majorHAnsi" w:hAnsiTheme="majorHAnsi" w:cstheme="majorHAnsi"/>
          <w:sz w:val="22"/>
          <w:szCs w:val="22"/>
        </w:rPr>
        <w:t xml:space="preserve">możliwe </w:t>
      </w:r>
      <w:r w:rsidR="00381868">
        <w:rPr>
          <w:rFonts w:asciiTheme="majorHAnsi" w:hAnsiTheme="majorHAnsi" w:cstheme="majorHAnsi"/>
          <w:sz w:val="22"/>
          <w:szCs w:val="22"/>
        </w:rPr>
        <w:t xml:space="preserve">jest także </w:t>
      </w:r>
      <w:r w:rsidR="00382595">
        <w:rPr>
          <w:rFonts w:asciiTheme="majorHAnsi" w:hAnsiTheme="majorHAnsi" w:cstheme="majorHAnsi"/>
          <w:sz w:val="22"/>
          <w:szCs w:val="22"/>
        </w:rPr>
        <w:t>wykoń</w:t>
      </w:r>
      <w:r w:rsidR="00562DF2">
        <w:rPr>
          <w:rFonts w:asciiTheme="majorHAnsi" w:hAnsiTheme="majorHAnsi" w:cstheme="majorHAnsi"/>
          <w:sz w:val="22"/>
          <w:szCs w:val="22"/>
        </w:rPr>
        <w:softHyphen/>
      </w:r>
      <w:r w:rsidR="00382595">
        <w:rPr>
          <w:rFonts w:asciiTheme="majorHAnsi" w:hAnsiTheme="majorHAnsi" w:cstheme="majorHAnsi"/>
          <w:sz w:val="22"/>
          <w:szCs w:val="22"/>
        </w:rPr>
        <w:t>czeni</w:t>
      </w:r>
      <w:r w:rsidR="00CE7C57">
        <w:rPr>
          <w:rFonts w:asciiTheme="majorHAnsi" w:hAnsiTheme="majorHAnsi" w:cstheme="majorHAnsi"/>
          <w:sz w:val="22"/>
          <w:szCs w:val="22"/>
        </w:rPr>
        <w:t>e</w:t>
      </w:r>
      <w:r w:rsidR="00381868">
        <w:rPr>
          <w:rFonts w:asciiTheme="majorHAnsi" w:hAnsiTheme="majorHAnsi" w:cstheme="majorHAnsi"/>
          <w:sz w:val="22"/>
          <w:szCs w:val="22"/>
        </w:rPr>
        <w:t xml:space="preserve"> mieszka</w:t>
      </w:r>
      <w:r w:rsidR="00B2287F">
        <w:rPr>
          <w:rFonts w:asciiTheme="majorHAnsi" w:hAnsiTheme="majorHAnsi" w:cstheme="majorHAnsi"/>
          <w:sz w:val="22"/>
          <w:szCs w:val="22"/>
        </w:rPr>
        <w:t>nia</w:t>
      </w:r>
      <w:r w:rsidR="00381868">
        <w:rPr>
          <w:rFonts w:asciiTheme="majorHAnsi" w:hAnsiTheme="majorHAnsi" w:cstheme="majorHAnsi"/>
          <w:sz w:val="22"/>
          <w:szCs w:val="22"/>
        </w:rPr>
        <w:t xml:space="preserve"> „pod klucz”</w:t>
      </w:r>
      <w:r w:rsidR="00562DF2">
        <w:rPr>
          <w:rFonts w:asciiTheme="majorHAnsi" w:hAnsiTheme="majorHAnsi" w:cstheme="majorHAnsi"/>
          <w:sz w:val="22"/>
          <w:szCs w:val="22"/>
        </w:rPr>
        <w:t xml:space="preserve">. Z tej komfortowej </w:t>
      </w:r>
      <w:r w:rsidR="00CE7C57">
        <w:rPr>
          <w:rFonts w:asciiTheme="majorHAnsi" w:hAnsiTheme="majorHAnsi" w:cstheme="majorHAnsi"/>
          <w:sz w:val="22"/>
          <w:szCs w:val="22"/>
        </w:rPr>
        <w:t xml:space="preserve">opcji </w:t>
      </w:r>
      <w:r w:rsidR="00562DF2">
        <w:rPr>
          <w:rFonts w:asciiTheme="majorHAnsi" w:hAnsiTheme="majorHAnsi" w:cstheme="majorHAnsi"/>
          <w:sz w:val="22"/>
          <w:szCs w:val="22"/>
        </w:rPr>
        <w:t>korzysta już co drugi klient ATAL.</w:t>
      </w:r>
    </w:p>
    <w:p w14:paraId="4D1A79C6" w14:textId="19E3246F" w:rsidR="00B2287F" w:rsidRPr="00CE7C57" w:rsidRDefault="00B2287F" w:rsidP="00A50FF4">
      <w:pPr>
        <w:spacing w:line="264" w:lineRule="auto"/>
        <w:jc w:val="both"/>
        <w:rPr>
          <w:rFonts w:asciiTheme="majorHAnsi" w:hAnsiTheme="majorHAnsi" w:cstheme="majorHAnsi"/>
          <w:sz w:val="22"/>
          <w:szCs w:val="22"/>
        </w:rPr>
      </w:pPr>
      <w:r w:rsidRPr="00CE7C57">
        <w:rPr>
          <w:rFonts w:asciiTheme="majorHAnsi" w:hAnsiTheme="majorHAnsi" w:cstheme="majorHAnsi"/>
          <w:sz w:val="22"/>
          <w:szCs w:val="22"/>
        </w:rPr>
        <w:t>W projekcie przewidziano przestrzeń usługową obejmującą dwa lokale handlowe</w:t>
      </w:r>
      <w:r w:rsidR="00CE7C57" w:rsidRPr="00CE7C57">
        <w:rPr>
          <w:rFonts w:asciiTheme="majorHAnsi" w:hAnsiTheme="majorHAnsi" w:cstheme="majorHAnsi"/>
          <w:sz w:val="22"/>
          <w:szCs w:val="22"/>
        </w:rPr>
        <w:t xml:space="preserve"> oraz</w:t>
      </w:r>
      <w:r w:rsidRPr="00CE7C57">
        <w:rPr>
          <w:rFonts w:asciiTheme="majorHAnsi" w:hAnsiTheme="majorHAnsi" w:cstheme="majorHAnsi"/>
          <w:sz w:val="22"/>
          <w:szCs w:val="22"/>
        </w:rPr>
        <w:t xml:space="preserve"> </w:t>
      </w:r>
      <w:r w:rsidR="00CE7C57" w:rsidRPr="00CE7C57">
        <w:rPr>
          <w:rFonts w:asciiTheme="majorHAnsi" w:hAnsiTheme="majorHAnsi" w:cstheme="majorHAnsi"/>
          <w:sz w:val="22"/>
          <w:szCs w:val="22"/>
        </w:rPr>
        <w:t xml:space="preserve">miejsca postojowe </w:t>
      </w:r>
      <w:r w:rsidR="00CE7C57">
        <w:rPr>
          <w:rFonts w:asciiTheme="majorHAnsi" w:hAnsiTheme="majorHAnsi" w:cstheme="majorHAnsi"/>
          <w:sz w:val="22"/>
          <w:szCs w:val="22"/>
        </w:rPr>
        <w:br/>
      </w:r>
      <w:r w:rsidR="00CE7C57" w:rsidRPr="00CE7C57">
        <w:rPr>
          <w:rFonts w:asciiTheme="majorHAnsi" w:hAnsiTheme="majorHAnsi" w:cstheme="majorHAnsi"/>
          <w:sz w:val="22"/>
          <w:szCs w:val="22"/>
        </w:rPr>
        <w:t xml:space="preserve">w </w:t>
      </w:r>
      <w:r w:rsidRPr="00CE7C57">
        <w:rPr>
          <w:rFonts w:asciiTheme="majorHAnsi" w:hAnsiTheme="majorHAnsi" w:cstheme="majorHAnsi"/>
          <w:sz w:val="22"/>
          <w:szCs w:val="22"/>
        </w:rPr>
        <w:t>garażu</w:t>
      </w:r>
      <w:r w:rsidR="00CE7C57">
        <w:rPr>
          <w:rFonts w:asciiTheme="majorHAnsi" w:hAnsiTheme="majorHAnsi" w:cstheme="majorHAnsi"/>
          <w:sz w:val="22"/>
          <w:szCs w:val="22"/>
        </w:rPr>
        <w:t>.</w:t>
      </w:r>
      <w:r w:rsidRPr="00CE7C57">
        <w:rPr>
          <w:rFonts w:asciiTheme="majorHAnsi" w:hAnsiTheme="majorHAnsi" w:cstheme="majorHAnsi"/>
          <w:sz w:val="22"/>
          <w:szCs w:val="22"/>
        </w:rPr>
        <w:t xml:space="preserve"> Dodatkowo, na najniższych kondygnacjach domów szeregowych, znajdą się garaże</w:t>
      </w:r>
      <w:r w:rsidR="00CE7C57" w:rsidRPr="00CE7C57">
        <w:rPr>
          <w:rFonts w:asciiTheme="majorHAnsi" w:hAnsiTheme="majorHAnsi" w:cstheme="majorHAnsi"/>
          <w:sz w:val="22"/>
          <w:szCs w:val="22"/>
        </w:rPr>
        <w:t xml:space="preserve"> indywidualne</w:t>
      </w:r>
      <w:r w:rsidRPr="00CE7C57">
        <w:rPr>
          <w:rFonts w:asciiTheme="majorHAnsi" w:hAnsiTheme="majorHAnsi" w:cstheme="majorHAnsi"/>
          <w:sz w:val="22"/>
          <w:szCs w:val="22"/>
        </w:rPr>
        <w:t>.</w:t>
      </w:r>
    </w:p>
    <w:p w14:paraId="24993436" w14:textId="6413468F" w:rsidR="000A5D58" w:rsidRPr="00CE7C57" w:rsidRDefault="000A5D58" w:rsidP="00A50FF4">
      <w:pPr>
        <w:spacing w:line="264" w:lineRule="auto"/>
        <w:jc w:val="both"/>
        <w:rPr>
          <w:rFonts w:asciiTheme="majorHAnsi" w:hAnsiTheme="majorHAnsi" w:cstheme="majorHAnsi"/>
          <w:sz w:val="22"/>
          <w:szCs w:val="22"/>
        </w:rPr>
      </w:pPr>
      <w:r w:rsidRPr="00CE7C57">
        <w:rPr>
          <w:rFonts w:asciiTheme="majorHAnsi" w:hAnsiTheme="majorHAnsi" w:cstheme="majorHAnsi"/>
          <w:sz w:val="22"/>
          <w:szCs w:val="22"/>
        </w:rPr>
        <w:t xml:space="preserve">Osiedle wyróżniać będzie </w:t>
      </w:r>
      <w:r w:rsidR="001D0574" w:rsidRPr="00CE7C57">
        <w:rPr>
          <w:rFonts w:asciiTheme="majorHAnsi" w:hAnsiTheme="majorHAnsi" w:cstheme="majorHAnsi"/>
          <w:sz w:val="22"/>
          <w:szCs w:val="22"/>
        </w:rPr>
        <w:t xml:space="preserve">się </w:t>
      </w:r>
      <w:r w:rsidRPr="00CE7C57">
        <w:rPr>
          <w:rFonts w:asciiTheme="majorHAnsi" w:hAnsiTheme="majorHAnsi" w:cstheme="majorHAnsi"/>
          <w:sz w:val="22"/>
          <w:szCs w:val="22"/>
        </w:rPr>
        <w:t>modernistyczną architekturą, przywodzącą na myśl minimalistyczną skan</w:t>
      </w:r>
      <w:r w:rsidR="00CE7C57">
        <w:rPr>
          <w:rFonts w:asciiTheme="majorHAnsi" w:hAnsiTheme="majorHAnsi" w:cstheme="majorHAnsi"/>
          <w:sz w:val="22"/>
          <w:szCs w:val="22"/>
        </w:rPr>
        <w:softHyphen/>
      </w:r>
      <w:r w:rsidRPr="00CE7C57">
        <w:rPr>
          <w:rFonts w:asciiTheme="majorHAnsi" w:hAnsiTheme="majorHAnsi" w:cstheme="majorHAnsi"/>
          <w:sz w:val="22"/>
          <w:szCs w:val="22"/>
        </w:rPr>
        <w:t xml:space="preserve">dynawską zabudowę. Część budynków zostanie pokryta eleganckim, ciemnym klinkierem oraz utrzymana będzie w tonacji głębokiej szarości oraz </w:t>
      </w:r>
      <w:r w:rsidR="00712CC5">
        <w:rPr>
          <w:rFonts w:asciiTheme="majorHAnsi" w:hAnsiTheme="majorHAnsi" w:cstheme="majorHAnsi"/>
          <w:sz w:val="22"/>
          <w:szCs w:val="22"/>
        </w:rPr>
        <w:t>beżu</w:t>
      </w:r>
      <w:r w:rsidRPr="00CE7C57">
        <w:rPr>
          <w:rFonts w:asciiTheme="majorHAnsi" w:hAnsiTheme="majorHAnsi" w:cstheme="majorHAnsi"/>
          <w:sz w:val="22"/>
          <w:szCs w:val="22"/>
        </w:rPr>
        <w:t xml:space="preserve">. Naprzemienność barw i faktur to jeden z wizualnych atrybutów </w:t>
      </w:r>
      <w:r w:rsidRPr="00CE7C57">
        <w:rPr>
          <w:rFonts w:asciiTheme="majorHAnsi" w:hAnsiTheme="majorHAnsi" w:cstheme="majorHAnsi"/>
          <w:b/>
          <w:bCs/>
          <w:sz w:val="22"/>
          <w:szCs w:val="22"/>
        </w:rPr>
        <w:t>Skweru Harmonia</w:t>
      </w:r>
      <w:r w:rsidRPr="00CE7C57">
        <w:rPr>
          <w:rFonts w:asciiTheme="majorHAnsi" w:hAnsiTheme="majorHAnsi" w:cstheme="majorHAnsi"/>
          <w:sz w:val="22"/>
          <w:szCs w:val="22"/>
        </w:rPr>
        <w:t>. W budynkach jednorodzinnych zaprojektowano spadziste zwieńczenia, umożli</w:t>
      </w:r>
      <w:r w:rsidR="00CE7C57">
        <w:rPr>
          <w:rFonts w:asciiTheme="majorHAnsi" w:hAnsiTheme="majorHAnsi" w:cstheme="majorHAnsi"/>
          <w:sz w:val="22"/>
          <w:szCs w:val="22"/>
        </w:rPr>
        <w:softHyphen/>
      </w:r>
      <w:r w:rsidRPr="00CE7C57">
        <w:rPr>
          <w:rFonts w:asciiTheme="majorHAnsi" w:hAnsiTheme="majorHAnsi" w:cstheme="majorHAnsi"/>
          <w:sz w:val="22"/>
          <w:szCs w:val="22"/>
        </w:rPr>
        <w:t>wiające aranżację użytkowych poddaszy. Na uwagę zasługują przestronne balkony oraz przydomowe ogródki. Całość dopełni funkcjonalnie zaprojektowana przestrzeń wspólna wraz z terenami zielonymi.</w:t>
      </w:r>
    </w:p>
    <w:p w14:paraId="1458BD1F" w14:textId="0CAC475E" w:rsidR="005C4650" w:rsidRDefault="001D0574" w:rsidP="00A50FF4">
      <w:pPr>
        <w:spacing w:line="264" w:lineRule="auto"/>
        <w:jc w:val="both"/>
        <w:rPr>
          <w:rFonts w:asciiTheme="majorHAnsi" w:hAnsiTheme="majorHAnsi" w:cstheme="majorHAnsi"/>
          <w:sz w:val="22"/>
          <w:szCs w:val="22"/>
        </w:rPr>
      </w:pPr>
      <w:r w:rsidRPr="00562DF2">
        <w:rPr>
          <w:rFonts w:asciiTheme="majorHAnsi" w:hAnsiTheme="majorHAnsi" w:cstheme="majorHAnsi"/>
          <w:b/>
          <w:bCs/>
          <w:sz w:val="22"/>
          <w:szCs w:val="22"/>
        </w:rPr>
        <w:t>Skwer Harmonia</w:t>
      </w:r>
      <w:r w:rsidRPr="00562DF2">
        <w:rPr>
          <w:rFonts w:asciiTheme="majorHAnsi" w:hAnsiTheme="majorHAnsi" w:cstheme="majorHAnsi"/>
          <w:sz w:val="22"/>
          <w:szCs w:val="22"/>
        </w:rPr>
        <w:t xml:space="preserve"> będzie przytulnym, a jednocześnie nowoczesnym osiedlem, zlokalizowanym w południowo-wschodniej części Krakowa. Inwestycja </w:t>
      </w:r>
      <w:r>
        <w:rPr>
          <w:rFonts w:asciiTheme="majorHAnsi" w:hAnsiTheme="majorHAnsi" w:cstheme="majorHAnsi"/>
          <w:sz w:val="22"/>
          <w:szCs w:val="22"/>
        </w:rPr>
        <w:t xml:space="preserve">jest realizowana </w:t>
      </w:r>
      <w:r w:rsidRPr="00562DF2">
        <w:rPr>
          <w:rFonts w:asciiTheme="majorHAnsi" w:hAnsiTheme="majorHAnsi" w:cstheme="majorHAnsi"/>
          <w:sz w:val="22"/>
          <w:szCs w:val="22"/>
        </w:rPr>
        <w:t xml:space="preserve">przy ulicy Półłanki, w dzielnicy Podgórze, w spokojnym sąsiedztwie zabudowy jednorodzinnej i terenów zielonych. To doskonałe miejsce na wypoczynek z dala od zgiełku wielkiego miasta. </w:t>
      </w:r>
      <w:r w:rsidR="005C4650" w:rsidRPr="00562DF2">
        <w:rPr>
          <w:rFonts w:asciiTheme="majorHAnsi" w:hAnsiTheme="majorHAnsi" w:cstheme="majorHAnsi"/>
          <w:sz w:val="22"/>
          <w:szCs w:val="22"/>
        </w:rPr>
        <w:t>Bliskość licznych miejsc pracy oraz dobrze rozwinięta sieć drogowa sprawia</w:t>
      </w:r>
      <w:r w:rsidR="005C4650">
        <w:rPr>
          <w:rFonts w:asciiTheme="majorHAnsi" w:hAnsiTheme="majorHAnsi" w:cstheme="majorHAnsi"/>
          <w:sz w:val="22"/>
          <w:szCs w:val="22"/>
        </w:rPr>
        <w:t>ją</w:t>
      </w:r>
      <w:r w:rsidR="005C4650" w:rsidRPr="00562DF2">
        <w:rPr>
          <w:rFonts w:asciiTheme="majorHAnsi" w:hAnsiTheme="majorHAnsi" w:cstheme="majorHAnsi"/>
          <w:sz w:val="22"/>
          <w:szCs w:val="22"/>
        </w:rPr>
        <w:t>, iż jest to idealna propozycja także dla osób aktywnych zawodowo.</w:t>
      </w:r>
    </w:p>
    <w:p w14:paraId="2E2B5DD6" w14:textId="533AF520" w:rsidR="000A5D58" w:rsidRDefault="005C4650" w:rsidP="00A50FF4">
      <w:pPr>
        <w:spacing w:line="264" w:lineRule="auto"/>
        <w:jc w:val="both"/>
        <w:rPr>
          <w:rFonts w:asciiTheme="majorHAnsi" w:hAnsiTheme="majorHAnsi" w:cstheme="majorHAnsi"/>
          <w:sz w:val="22"/>
          <w:szCs w:val="22"/>
        </w:rPr>
      </w:pPr>
      <w:r>
        <w:rPr>
          <w:rFonts w:asciiTheme="majorHAnsi" w:hAnsiTheme="majorHAnsi" w:cstheme="majorHAnsi"/>
          <w:sz w:val="22"/>
          <w:szCs w:val="22"/>
        </w:rPr>
        <w:t xml:space="preserve">Zaletą lokalizacji </w:t>
      </w:r>
      <w:r w:rsidR="00A50FF4" w:rsidRPr="00A50FF4">
        <w:rPr>
          <w:rFonts w:asciiTheme="majorHAnsi" w:hAnsiTheme="majorHAnsi" w:cstheme="majorHAnsi"/>
          <w:b/>
          <w:bCs/>
          <w:sz w:val="22"/>
          <w:szCs w:val="22"/>
        </w:rPr>
        <w:t>Skweru Harmonia</w:t>
      </w:r>
      <w:r w:rsidR="00A50FF4">
        <w:rPr>
          <w:rFonts w:asciiTheme="majorHAnsi" w:hAnsiTheme="majorHAnsi" w:cstheme="majorHAnsi"/>
          <w:sz w:val="22"/>
          <w:szCs w:val="22"/>
        </w:rPr>
        <w:t xml:space="preserve"> </w:t>
      </w:r>
      <w:r>
        <w:rPr>
          <w:rFonts w:asciiTheme="majorHAnsi" w:hAnsiTheme="majorHAnsi" w:cstheme="majorHAnsi"/>
          <w:sz w:val="22"/>
          <w:szCs w:val="22"/>
        </w:rPr>
        <w:t xml:space="preserve">jest również dostępność najważniejszych usług. </w:t>
      </w:r>
      <w:r w:rsidR="000A5D58" w:rsidRPr="005C4650">
        <w:rPr>
          <w:rFonts w:asciiTheme="majorHAnsi" w:hAnsiTheme="majorHAnsi" w:cstheme="majorHAnsi"/>
          <w:sz w:val="22"/>
          <w:szCs w:val="22"/>
        </w:rPr>
        <w:t xml:space="preserve">Nieopodal znajdują się dwie szkoły podstawowe, a także restauracje, markety oraz stacje paliw. W pobliżu są także przystanki autobusowe, </w:t>
      </w:r>
      <w:r>
        <w:rPr>
          <w:rFonts w:asciiTheme="majorHAnsi" w:hAnsiTheme="majorHAnsi" w:cstheme="majorHAnsi"/>
          <w:sz w:val="22"/>
          <w:szCs w:val="22"/>
        </w:rPr>
        <w:br/>
      </w:r>
      <w:r w:rsidR="000A5D58" w:rsidRPr="005C4650">
        <w:rPr>
          <w:rFonts w:asciiTheme="majorHAnsi" w:hAnsiTheme="majorHAnsi" w:cstheme="majorHAnsi"/>
          <w:sz w:val="22"/>
          <w:szCs w:val="22"/>
        </w:rPr>
        <w:lastRenderedPageBreak/>
        <w:t>a w odległości około 3</w:t>
      </w:r>
      <w:r w:rsidR="00A50FF4">
        <w:rPr>
          <w:rFonts w:asciiTheme="majorHAnsi" w:hAnsiTheme="majorHAnsi" w:cstheme="majorHAnsi"/>
          <w:sz w:val="22"/>
          <w:szCs w:val="22"/>
        </w:rPr>
        <w:t xml:space="preserve"> </w:t>
      </w:r>
      <w:r w:rsidR="000A5D58" w:rsidRPr="005C4650">
        <w:rPr>
          <w:rFonts w:asciiTheme="majorHAnsi" w:hAnsiTheme="majorHAnsi" w:cstheme="majorHAnsi"/>
          <w:sz w:val="22"/>
          <w:szCs w:val="22"/>
        </w:rPr>
        <w:t>k</w:t>
      </w:r>
      <w:r w:rsidR="00A50FF4">
        <w:rPr>
          <w:rFonts w:asciiTheme="majorHAnsi" w:hAnsiTheme="majorHAnsi" w:cstheme="majorHAnsi"/>
          <w:sz w:val="22"/>
          <w:szCs w:val="22"/>
        </w:rPr>
        <w:t>m</w:t>
      </w:r>
      <w:r w:rsidR="000A5D58" w:rsidRPr="005C4650">
        <w:rPr>
          <w:rFonts w:asciiTheme="majorHAnsi" w:hAnsiTheme="majorHAnsi" w:cstheme="majorHAnsi"/>
          <w:sz w:val="22"/>
          <w:szCs w:val="22"/>
        </w:rPr>
        <w:t xml:space="preserve"> duży węzeł komunikacyjny (pętla tramwajowa i autobusowa) oraz parking P+R Mały </w:t>
      </w:r>
      <w:proofErr w:type="spellStart"/>
      <w:r w:rsidR="000A5D58" w:rsidRPr="005C4650">
        <w:rPr>
          <w:rFonts w:asciiTheme="majorHAnsi" w:hAnsiTheme="majorHAnsi" w:cstheme="majorHAnsi"/>
          <w:sz w:val="22"/>
          <w:szCs w:val="22"/>
        </w:rPr>
        <w:t>Płaszów</w:t>
      </w:r>
      <w:proofErr w:type="spellEnd"/>
      <w:r w:rsidR="000A5D58" w:rsidRPr="005C4650">
        <w:rPr>
          <w:rFonts w:asciiTheme="majorHAnsi" w:hAnsiTheme="majorHAnsi" w:cstheme="majorHAnsi"/>
          <w:sz w:val="22"/>
          <w:szCs w:val="22"/>
        </w:rPr>
        <w:t>, umożliwiający zostawienie auta i dalszą podróż środkami transportu zbiorowego.</w:t>
      </w:r>
    </w:p>
    <w:p w14:paraId="2A7B3BE8" w14:textId="13D98A5A" w:rsidR="00A50FF4" w:rsidRDefault="000A5D58" w:rsidP="00A50FF4">
      <w:pPr>
        <w:spacing w:line="264" w:lineRule="auto"/>
        <w:jc w:val="both"/>
        <w:rPr>
          <w:rFonts w:asciiTheme="majorHAnsi" w:hAnsiTheme="majorHAnsi" w:cstheme="majorHAnsi"/>
          <w:sz w:val="22"/>
          <w:szCs w:val="22"/>
        </w:rPr>
      </w:pPr>
      <w:r w:rsidRPr="00A50FF4">
        <w:rPr>
          <w:rFonts w:asciiTheme="majorHAnsi" w:hAnsiTheme="majorHAnsi" w:cstheme="majorHAnsi"/>
          <w:sz w:val="22"/>
          <w:szCs w:val="22"/>
        </w:rPr>
        <w:t xml:space="preserve">Niewątpliwym atutem </w:t>
      </w:r>
      <w:r w:rsidR="00A50FF4">
        <w:rPr>
          <w:rFonts w:asciiTheme="majorHAnsi" w:hAnsiTheme="majorHAnsi" w:cstheme="majorHAnsi"/>
          <w:sz w:val="22"/>
          <w:szCs w:val="22"/>
        </w:rPr>
        <w:t xml:space="preserve">położenia osiedla </w:t>
      </w:r>
      <w:r w:rsidRPr="00A50FF4">
        <w:rPr>
          <w:rFonts w:asciiTheme="majorHAnsi" w:hAnsiTheme="majorHAnsi" w:cstheme="majorHAnsi"/>
          <w:sz w:val="22"/>
          <w:szCs w:val="22"/>
        </w:rPr>
        <w:t xml:space="preserve">jest bliskość terenów rekreacyjnych. Do brzegu Wisły będzie można dotrzeć w przeciągu 10-minutowego spaceru. Miłośnicy wycieczek rowerowych szczególnie upodobają sobie bliskość nieuczęszczanego traktu wzdłuż południowego brzegu Wisły. W niedalekim sąsiedztwie znajduje się kąpielisko „Przystań Brzegi” stanowiące atrakcyjne miejsce wypoczynku dla mieszkańców tej części Krakowa. Jest tu zarówno plaża, jak też osobny akwen dla amatorów sportów wodnych. Alternatywą jest położona </w:t>
      </w:r>
      <w:r w:rsidR="00C503D6">
        <w:rPr>
          <w:rFonts w:asciiTheme="majorHAnsi" w:hAnsiTheme="majorHAnsi" w:cstheme="majorHAnsi"/>
          <w:sz w:val="22"/>
          <w:szCs w:val="22"/>
        </w:rPr>
        <w:br/>
      </w:r>
      <w:r w:rsidRPr="00A50FF4">
        <w:rPr>
          <w:rFonts w:asciiTheme="majorHAnsi" w:hAnsiTheme="majorHAnsi" w:cstheme="majorHAnsi"/>
          <w:sz w:val="22"/>
          <w:szCs w:val="22"/>
        </w:rPr>
        <w:t>w odległości ok. 10 minut w stronę centrum Plaża Bagry.</w:t>
      </w:r>
    </w:p>
    <w:p w14:paraId="2094F766" w14:textId="7F3881B3" w:rsidR="000A5D58" w:rsidRPr="00634CD3" w:rsidRDefault="000A5D58" w:rsidP="00634CD3">
      <w:pPr>
        <w:spacing w:line="264" w:lineRule="auto"/>
        <w:jc w:val="both"/>
        <w:rPr>
          <w:rFonts w:asciiTheme="majorHAnsi" w:hAnsiTheme="majorHAnsi" w:cstheme="majorHAnsi"/>
          <w:sz w:val="22"/>
          <w:szCs w:val="22"/>
        </w:rPr>
      </w:pPr>
      <w:r w:rsidRPr="00634CD3">
        <w:rPr>
          <w:rFonts w:asciiTheme="majorHAnsi" w:hAnsiTheme="majorHAnsi" w:cstheme="majorHAnsi"/>
          <w:sz w:val="22"/>
          <w:szCs w:val="22"/>
        </w:rPr>
        <w:t xml:space="preserve">Pobliskie sąsiedztwo </w:t>
      </w:r>
      <w:r w:rsidRPr="00634CD3">
        <w:rPr>
          <w:rFonts w:asciiTheme="majorHAnsi" w:hAnsiTheme="majorHAnsi" w:cstheme="majorHAnsi"/>
          <w:b/>
          <w:bCs/>
          <w:sz w:val="22"/>
          <w:szCs w:val="22"/>
        </w:rPr>
        <w:t>Skweru Harmonia</w:t>
      </w:r>
      <w:r w:rsidRPr="00634CD3">
        <w:rPr>
          <w:rFonts w:asciiTheme="majorHAnsi" w:hAnsiTheme="majorHAnsi" w:cstheme="majorHAnsi"/>
          <w:sz w:val="22"/>
          <w:szCs w:val="22"/>
        </w:rPr>
        <w:t xml:space="preserve"> oferuje </w:t>
      </w:r>
      <w:r w:rsidR="00634CD3" w:rsidRPr="00634CD3">
        <w:rPr>
          <w:rFonts w:asciiTheme="majorHAnsi" w:hAnsiTheme="majorHAnsi" w:cstheme="majorHAnsi"/>
          <w:sz w:val="22"/>
          <w:szCs w:val="22"/>
        </w:rPr>
        <w:t xml:space="preserve">jego </w:t>
      </w:r>
      <w:r w:rsidRPr="00634CD3">
        <w:rPr>
          <w:rFonts w:asciiTheme="majorHAnsi" w:hAnsiTheme="majorHAnsi" w:cstheme="majorHAnsi"/>
          <w:sz w:val="22"/>
          <w:szCs w:val="22"/>
        </w:rPr>
        <w:t>przyszłym mieszkańcom szereg atrakcji, które mogą być doskonałą opcją spędzenia wolnego czasu. Na uwagę zasługują między innymi:</w:t>
      </w:r>
      <w:r w:rsidR="00634CD3">
        <w:rPr>
          <w:rFonts w:asciiTheme="majorHAnsi" w:hAnsiTheme="majorHAnsi" w:cstheme="majorHAnsi"/>
          <w:sz w:val="22"/>
          <w:szCs w:val="22"/>
        </w:rPr>
        <w:t xml:space="preserve"> </w:t>
      </w:r>
      <w:bookmarkStart w:id="0" w:name="_Hlk114475912"/>
      <w:r w:rsidR="00634CD3">
        <w:rPr>
          <w:rFonts w:asciiTheme="majorHAnsi" w:hAnsiTheme="majorHAnsi" w:cstheme="majorHAnsi"/>
          <w:sz w:val="22"/>
          <w:szCs w:val="22"/>
        </w:rPr>
        <w:t>•</w:t>
      </w:r>
      <w:bookmarkEnd w:id="0"/>
      <w:r w:rsidR="00634CD3">
        <w:rPr>
          <w:rFonts w:asciiTheme="majorHAnsi" w:hAnsiTheme="majorHAnsi" w:cstheme="majorHAnsi"/>
          <w:sz w:val="22"/>
          <w:szCs w:val="22"/>
        </w:rPr>
        <w:t xml:space="preserve"> </w:t>
      </w:r>
      <w:r w:rsidRPr="00634CD3">
        <w:rPr>
          <w:rFonts w:asciiTheme="majorHAnsi" w:hAnsiTheme="majorHAnsi" w:cstheme="majorHAnsi"/>
          <w:sz w:val="22"/>
          <w:szCs w:val="22"/>
        </w:rPr>
        <w:t>Centrum Rozwoju Com-Com Zone Prokocim – nowoczesny kompleks rekreacyjny</w:t>
      </w:r>
      <w:r w:rsidR="00634CD3" w:rsidRPr="00634CD3">
        <w:rPr>
          <w:rFonts w:asciiTheme="majorHAnsi" w:hAnsiTheme="majorHAnsi" w:cstheme="majorHAnsi"/>
          <w:sz w:val="22"/>
          <w:szCs w:val="22"/>
        </w:rPr>
        <w:t xml:space="preserve"> z krytą pływalnią; </w:t>
      </w:r>
      <w:r w:rsidR="00634CD3">
        <w:rPr>
          <w:rFonts w:asciiTheme="majorHAnsi" w:hAnsiTheme="majorHAnsi" w:cstheme="majorHAnsi"/>
          <w:sz w:val="22"/>
          <w:szCs w:val="22"/>
        </w:rPr>
        <w:t>•</w:t>
      </w:r>
      <w:r w:rsidR="00634CD3" w:rsidRPr="00634CD3">
        <w:rPr>
          <w:rFonts w:asciiTheme="majorHAnsi" w:hAnsiTheme="majorHAnsi" w:cstheme="majorHAnsi"/>
          <w:sz w:val="22"/>
          <w:szCs w:val="22"/>
        </w:rPr>
        <w:t xml:space="preserve"> </w:t>
      </w:r>
      <w:proofErr w:type="spellStart"/>
      <w:r w:rsidRPr="00634CD3">
        <w:rPr>
          <w:rFonts w:asciiTheme="majorHAnsi" w:hAnsiTheme="majorHAnsi" w:cstheme="majorHAnsi"/>
          <w:sz w:val="22"/>
          <w:szCs w:val="22"/>
        </w:rPr>
        <w:t>Gokarting</w:t>
      </w:r>
      <w:proofErr w:type="spellEnd"/>
      <w:r w:rsidRPr="00634CD3">
        <w:rPr>
          <w:rFonts w:asciiTheme="majorHAnsi" w:hAnsiTheme="majorHAnsi" w:cstheme="majorHAnsi"/>
          <w:sz w:val="22"/>
          <w:szCs w:val="22"/>
        </w:rPr>
        <w:t xml:space="preserve"> Center – profesjonalny 360 metrowy tor wyścigowy, który gwarantuje doskonałą rozrywkę dla całej rodziny</w:t>
      </w:r>
      <w:r w:rsidR="00634CD3" w:rsidRPr="00634CD3">
        <w:rPr>
          <w:rFonts w:asciiTheme="majorHAnsi" w:hAnsiTheme="majorHAnsi" w:cstheme="majorHAnsi"/>
          <w:sz w:val="22"/>
          <w:szCs w:val="22"/>
        </w:rPr>
        <w:t xml:space="preserve">; </w:t>
      </w:r>
      <w:r w:rsidR="00634CD3">
        <w:rPr>
          <w:rFonts w:asciiTheme="majorHAnsi" w:hAnsiTheme="majorHAnsi" w:cstheme="majorHAnsi"/>
          <w:sz w:val="22"/>
          <w:szCs w:val="22"/>
        </w:rPr>
        <w:t xml:space="preserve">• </w:t>
      </w:r>
      <w:r w:rsidRPr="00634CD3">
        <w:rPr>
          <w:rFonts w:asciiTheme="majorHAnsi" w:hAnsiTheme="majorHAnsi" w:cstheme="majorHAnsi"/>
          <w:sz w:val="22"/>
          <w:szCs w:val="22"/>
        </w:rPr>
        <w:t>Kompleks handlowy Rybitwy – ogromne targowisko, od lat pełniące funkcję rynku hurtowego, zaopatrującego w świeże warzywa i owoce odbiorców z Krakowa i całej Małopolski</w:t>
      </w:r>
      <w:r w:rsidR="00634CD3" w:rsidRPr="00634CD3">
        <w:rPr>
          <w:rFonts w:asciiTheme="majorHAnsi" w:hAnsiTheme="majorHAnsi" w:cstheme="majorHAnsi"/>
          <w:sz w:val="22"/>
          <w:szCs w:val="22"/>
        </w:rPr>
        <w:t xml:space="preserve">; </w:t>
      </w:r>
      <w:r w:rsidR="00634CD3">
        <w:rPr>
          <w:rFonts w:asciiTheme="majorHAnsi" w:hAnsiTheme="majorHAnsi" w:cstheme="majorHAnsi"/>
          <w:sz w:val="22"/>
          <w:szCs w:val="22"/>
        </w:rPr>
        <w:t xml:space="preserve">• </w:t>
      </w:r>
      <w:r w:rsidRPr="00634CD3">
        <w:rPr>
          <w:rFonts w:asciiTheme="majorHAnsi" w:hAnsiTheme="majorHAnsi" w:cstheme="majorHAnsi"/>
          <w:sz w:val="22"/>
          <w:szCs w:val="22"/>
        </w:rPr>
        <w:t>Kopiec Wandy w Nowej Hucie z przełomu VII-VIII wieku.</w:t>
      </w:r>
    </w:p>
    <w:p w14:paraId="6CA4283F" w14:textId="55703453" w:rsidR="000A5D58" w:rsidRPr="00634CD3" w:rsidRDefault="000A5D58" w:rsidP="00634CD3">
      <w:pPr>
        <w:spacing w:line="264" w:lineRule="auto"/>
        <w:jc w:val="both"/>
        <w:rPr>
          <w:rFonts w:asciiTheme="majorHAnsi" w:hAnsiTheme="majorHAnsi" w:cstheme="majorHAnsi"/>
          <w:sz w:val="22"/>
          <w:szCs w:val="22"/>
        </w:rPr>
      </w:pPr>
      <w:r w:rsidRPr="00634CD3">
        <w:rPr>
          <w:rFonts w:asciiTheme="majorHAnsi" w:hAnsiTheme="majorHAnsi" w:cstheme="majorHAnsi"/>
          <w:b/>
          <w:bCs/>
          <w:sz w:val="22"/>
          <w:szCs w:val="22"/>
        </w:rPr>
        <w:t>Skwer Harmonia</w:t>
      </w:r>
      <w:r w:rsidRPr="00634CD3">
        <w:rPr>
          <w:rFonts w:asciiTheme="majorHAnsi" w:hAnsiTheme="majorHAnsi" w:cstheme="majorHAnsi"/>
          <w:sz w:val="22"/>
          <w:szCs w:val="22"/>
        </w:rPr>
        <w:t xml:space="preserve"> jest doskonale skomunikowany z pozostałymi częściami miasta. Inwestycja znajduje się </w:t>
      </w:r>
      <w:r w:rsidR="00BD6965">
        <w:rPr>
          <w:rFonts w:asciiTheme="majorHAnsi" w:hAnsiTheme="majorHAnsi" w:cstheme="majorHAnsi"/>
          <w:sz w:val="22"/>
          <w:szCs w:val="22"/>
        </w:rPr>
        <w:br/>
      </w:r>
      <w:r w:rsidRPr="00634CD3">
        <w:rPr>
          <w:rFonts w:asciiTheme="majorHAnsi" w:hAnsiTheme="majorHAnsi" w:cstheme="majorHAnsi"/>
          <w:sz w:val="22"/>
          <w:szCs w:val="22"/>
        </w:rPr>
        <w:t xml:space="preserve">w odległości około 12 kilometrów od ścisłego centrum. Trasę tę, nawet w godzinach szczytu, można pokonać w 30 minut. Na przedłużeniu ulicy Półłanki znajduje się most Wandy, zapewniający przeprawę na północną stronę Wisły. Przebiegająca w pobliżu dwupasmowa ulica Tadeusza </w:t>
      </w:r>
      <w:proofErr w:type="spellStart"/>
      <w:r w:rsidRPr="00634CD3">
        <w:rPr>
          <w:rFonts w:asciiTheme="majorHAnsi" w:hAnsiTheme="majorHAnsi" w:cstheme="majorHAnsi"/>
          <w:sz w:val="22"/>
          <w:szCs w:val="22"/>
        </w:rPr>
        <w:t>Śliwiaka</w:t>
      </w:r>
      <w:proofErr w:type="spellEnd"/>
      <w:r w:rsidRPr="00634CD3">
        <w:rPr>
          <w:rFonts w:asciiTheme="majorHAnsi" w:hAnsiTheme="majorHAnsi" w:cstheme="majorHAnsi"/>
          <w:sz w:val="22"/>
          <w:szCs w:val="22"/>
        </w:rPr>
        <w:t xml:space="preserve"> gwarantuje błyskawiczny dojazd do trasy ekspresowej S7, czyli wschodniej obwodnicy Krakowa. Węzeł łączący S7 i A4 jest oddalony o zaledwie 5 minut jazdy samochodem. Stąd możliwe są połączenia na wschód w kierunku Tarnowa i Rzeszowa oraz na zachód w stronę lotniska </w:t>
      </w:r>
      <w:r w:rsidR="00634CD3">
        <w:rPr>
          <w:rFonts w:asciiTheme="majorHAnsi" w:hAnsiTheme="majorHAnsi" w:cstheme="majorHAnsi"/>
          <w:sz w:val="22"/>
          <w:szCs w:val="22"/>
        </w:rPr>
        <w:t>w</w:t>
      </w:r>
      <w:r w:rsidRPr="00634CD3">
        <w:rPr>
          <w:rFonts w:asciiTheme="majorHAnsi" w:hAnsiTheme="majorHAnsi" w:cstheme="majorHAnsi"/>
          <w:sz w:val="22"/>
          <w:szCs w:val="22"/>
        </w:rPr>
        <w:t xml:space="preserve"> Balicach, </w:t>
      </w:r>
      <w:r w:rsidR="00634CD3">
        <w:rPr>
          <w:rFonts w:asciiTheme="majorHAnsi" w:hAnsiTheme="majorHAnsi" w:cstheme="majorHAnsi"/>
          <w:sz w:val="22"/>
          <w:szCs w:val="22"/>
        </w:rPr>
        <w:t xml:space="preserve">do </w:t>
      </w:r>
      <w:r w:rsidRPr="00634CD3">
        <w:rPr>
          <w:rFonts w:asciiTheme="majorHAnsi" w:hAnsiTheme="majorHAnsi" w:cstheme="majorHAnsi"/>
          <w:sz w:val="22"/>
          <w:szCs w:val="22"/>
        </w:rPr>
        <w:t>Katowic</w:t>
      </w:r>
      <w:r w:rsidR="00634CD3">
        <w:rPr>
          <w:rFonts w:asciiTheme="majorHAnsi" w:hAnsiTheme="majorHAnsi" w:cstheme="majorHAnsi"/>
          <w:sz w:val="22"/>
          <w:szCs w:val="22"/>
        </w:rPr>
        <w:t xml:space="preserve"> </w:t>
      </w:r>
      <w:r w:rsidRPr="00634CD3">
        <w:rPr>
          <w:rFonts w:asciiTheme="majorHAnsi" w:hAnsiTheme="majorHAnsi" w:cstheme="majorHAnsi"/>
          <w:sz w:val="22"/>
          <w:szCs w:val="22"/>
        </w:rPr>
        <w:t>czy Wrocławia.</w:t>
      </w:r>
    </w:p>
    <w:p w14:paraId="27A8F9BB" w14:textId="77777777" w:rsidR="00E04E5C" w:rsidRDefault="00E04E5C" w:rsidP="00E04E5C">
      <w:pPr>
        <w:suppressAutoHyphens/>
        <w:autoSpaceDE w:val="0"/>
        <w:spacing w:before="240" w:after="120" w:line="240" w:lineRule="auto"/>
        <w:jc w:val="both"/>
        <w:rPr>
          <w:rFonts w:asciiTheme="majorHAnsi" w:eastAsia="Times New Roman" w:hAnsiTheme="majorHAnsi" w:cstheme="majorHAnsi"/>
          <w:color w:val="000000"/>
          <w:sz w:val="22"/>
          <w:szCs w:val="22"/>
          <w:lang w:eastAsia="ar-SA"/>
        </w:rPr>
      </w:pPr>
    </w:p>
    <w:p w14:paraId="1881365B" w14:textId="77777777" w:rsidR="00E04E5C" w:rsidRDefault="00E04E5C" w:rsidP="00E04E5C">
      <w:pPr>
        <w:suppressAutoHyphens/>
        <w:autoSpaceDE w:val="0"/>
        <w:spacing w:before="240" w:after="120" w:line="240" w:lineRule="auto"/>
        <w:jc w:val="right"/>
        <w:rPr>
          <w:rFonts w:asciiTheme="majorHAnsi" w:eastAsia="Times New Roman" w:hAnsiTheme="majorHAnsi" w:cstheme="majorHAnsi"/>
          <w:b/>
          <w:bCs/>
          <w:color w:val="FF0000"/>
          <w:sz w:val="22"/>
          <w:szCs w:val="22"/>
          <w:lang w:eastAsia="ar-SA"/>
        </w:rPr>
      </w:pPr>
      <w:r>
        <w:rPr>
          <w:rFonts w:asciiTheme="majorHAnsi" w:eastAsia="Times New Roman" w:hAnsiTheme="majorHAnsi" w:cstheme="majorHAnsi"/>
          <w:b/>
          <w:bCs/>
          <w:noProof/>
          <w:color w:val="FF0000"/>
          <w:sz w:val="22"/>
          <w:szCs w:val="22"/>
          <w:lang w:eastAsia="ar-SA"/>
        </w:rPr>
        <mc:AlternateContent>
          <mc:Choice Requires="wps">
            <w:drawing>
              <wp:anchor distT="0" distB="0" distL="114300" distR="114300" simplePos="0" relativeHeight="251659264" behindDoc="0" locked="0" layoutInCell="1" allowOverlap="1" wp14:anchorId="7345E114" wp14:editId="5AD8B8CC">
                <wp:simplePos x="0" y="0"/>
                <wp:positionH relativeFrom="column">
                  <wp:posOffset>35560</wp:posOffset>
                </wp:positionH>
                <wp:positionV relativeFrom="paragraph">
                  <wp:posOffset>100330</wp:posOffset>
                </wp:positionV>
                <wp:extent cx="5524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25F54A" id="Łącznik prosty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7.9pt" to="46.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hTmgEAAJMDAAAOAAAAZHJzL2Uyb0RvYy54bWysU9uO0zAQfUfiHyy/06QV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" strokecolor="#ed1c2c [3204]" strokeweight=".5pt">
                <v:stroke joinstyle="miter"/>
              </v:line>
            </w:pict>
          </mc:Fallback>
        </mc:AlternateContent>
      </w:r>
    </w:p>
    <w:p w14:paraId="300F019C" w14:textId="42E4DDA1" w:rsidR="00E04E5C" w:rsidRPr="00674FB6" w:rsidRDefault="00E04E5C" w:rsidP="00E04E5C">
      <w:pPr>
        <w:spacing w:line="240" w:lineRule="auto"/>
        <w:jc w:val="both"/>
        <w:rPr>
          <w:rFonts w:asciiTheme="majorHAnsi" w:hAnsiTheme="majorHAnsi" w:cstheme="majorHAnsi"/>
          <w:b/>
          <w:noProof/>
          <w:color w:val="000000"/>
          <w:lang w:eastAsia="pl-PL"/>
        </w:rPr>
      </w:pPr>
      <w:r w:rsidRPr="004009C7">
        <w:rPr>
          <w:rFonts w:asciiTheme="majorHAnsi" w:hAnsiTheme="majorHAnsi" w:cstheme="majorHAnsi"/>
          <w:sz w:val="20"/>
          <w:szCs w:val="20"/>
          <w:lang w:eastAsia="ar-SA"/>
        </w:rPr>
        <w:t>ATAL S.A. (</w:t>
      </w:r>
      <w:hyperlink r:id="rId8" w:history="1">
        <w:r w:rsidRPr="004009C7">
          <w:rPr>
            <w:rFonts w:asciiTheme="majorHAnsi" w:hAnsiTheme="majorHAnsi" w:cstheme="majorHAnsi"/>
            <w:color w:val="000080"/>
            <w:sz w:val="20"/>
            <w:szCs w:val="20"/>
            <w:u w:val="single"/>
            <w:lang w:eastAsia="ar-SA"/>
          </w:rPr>
          <w:t>www.atal.pl</w:t>
        </w:r>
      </w:hyperlink>
      <w:r w:rsidRPr="004009C7">
        <w:rPr>
          <w:rFonts w:asciiTheme="majorHAnsi" w:hAnsiTheme="majorHAnsi" w:cstheme="majorHAnsi"/>
          <w:sz w:val="20"/>
          <w:szCs w:val="20"/>
          <w:lang w:eastAsia="ar-SA"/>
        </w:rPr>
        <w:t xml:space="preserve">) to czołowy polski deweloper z bogatym, 30-letnim doświadczeniem na rynku nieruchomości. Spółka realizuje inwestycje w trzech sektorach – mieszkaniowym, komercyjnym oraz w segmencie apartamentów inwestycyjnych. Założycielem i właścicielem ATAL jest Zbigniew Juroszek. W aktualnej ofercie znajdują się inwestycje deweloperskie realizowane w aglomeracji śląskiej, Krakowie, Łodzi, Wrocławiu, Warszawie, Trójmieście i Poznaniu. Wynikami sprzedaży ATAL zapewnia sobie czołową pozycję wśród największych przedsiębiorstw w branży. ATAL jest członkiem Polskiego Związku Firm Deweloperskich. W 2013 roku obligacje spółki zadebiutowały na rynku </w:t>
      </w:r>
      <w:proofErr w:type="spellStart"/>
      <w:r w:rsidRPr="004009C7">
        <w:rPr>
          <w:rFonts w:asciiTheme="majorHAnsi" w:hAnsiTheme="majorHAnsi" w:cstheme="majorHAnsi"/>
          <w:sz w:val="20"/>
          <w:szCs w:val="20"/>
          <w:lang w:eastAsia="ar-SA"/>
        </w:rPr>
        <w:t>Catalyst</w:t>
      </w:r>
      <w:proofErr w:type="spellEnd"/>
      <w:r w:rsidRPr="004009C7">
        <w:rPr>
          <w:rFonts w:asciiTheme="majorHAnsi" w:hAnsiTheme="majorHAnsi" w:cstheme="majorHAnsi"/>
          <w:sz w:val="20"/>
          <w:szCs w:val="20"/>
          <w:lang w:eastAsia="ar-SA"/>
        </w:rPr>
        <w:t xml:space="preserve">, a od 2015 roku akcje ATAL notowane są na Giełdzie Papierów Wartościowych w Warszawie. </w:t>
      </w:r>
    </w:p>
    <w:p w14:paraId="4ABD96E0" w14:textId="77777777" w:rsidR="00E04E5C" w:rsidRDefault="00E04E5C" w:rsidP="00E04E5C">
      <w:pPr>
        <w:suppressAutoHyphens/>
        <w:autoSpaceDE w:val="0"/>
        <w:spacing w:before="240" w:after="120" w:line="240" w:lineRule="auto"/>
        <w:jc w:val="center"/>
        <w:rPr>
          <w:rFonts w:asciiTheme="majorHAnsi" w:eastAsia="Times New Roman" w:hAnsiTheme="majorHAnsi" w:cstheme="majorHAnsi"/>
          <w:b/>
          <w:bCs/>
          <w:color w:val="FF0000"/>
          <w:sz w:val="22"/>
          <w:szCs w:val="22"/>
          <w:lang w:eastAsia="ar-SA"/>
        </w:rPr>
      </w:pPr>
      <w:r>
        <w:rPr>
          <w:rFonts w:asciiTheme="majorHAnsi" w:eastAsia="Times New Roman" w:hAnsiTheme="majorHAnsi" w:cstheme="majorHAnsi"/>
          <w:b/>
          <w:bCs/>
          <w:noProof/>
          <w:color w:val="FF0000"/>
          <w:sz w:val="22"/>
          <w:szCs w:val="22"/>
          <w:lang w:eastAsia="ar-SA"/>
        </w:rPr>
        <mc:AlternateContent>
          <mc:Choice Requires="wps">
            <w:drawing>
              <wp:anchor distT="0" distB="0" distL="114300" distR="114300" simplePos="0" relativeHeight="251661312" behindDoc="0" locked="0" layoutInCell="1" allowOverlap="1" wp14:anchorId="47363FC1" wp14:editId="07389A32">
                <wp:simplePos x="0" y="0"/>
                <wp:positionH relativeFrom="column">
                  <wp:posOffset>35560</wp:posOffset>
                </wp:positionH>
                <wp:positionV relativeFrom="paragraph">
                  <wp:posOffset>165735</wp:posOffset>
                </wp:positionV>
                <wp:extent cx="55245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69A4A" id="Łącznik prosty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13.05pt" to="46.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hTmgEAAJMDAAAOAAAAZHJzL2Uyb0RvYy54bWysU9uO0zAQfUfiHyy/06QV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" strokecolor="#ed1c2c [3204]" strokeweight=".5pt">
                <v:stroke joinstyle="miter"/>
              </v:line>
            </w:pict>
          </mc:Fallback>
        </mc:AlternateContent>
      </w:r>
    </w:p>
    <w:p w14:paraId="132E6F81" w14:textId="77777777" w:rsidR="00E04E5C" w:rsidRPr="004009C7" w:rsidRDefault="00E04E5C" w:rsidP="00E04E5C">
      <w:pPr>
        <w:suppressAutoHyphens/>
        <w:spacing w:before="120" w:after="120" w:line="240" w:lineRule="auto"/>
        <w:rPr>
          <w:rFonts w:asciiTheme="majorHAnsi" w:hAnsiTheme="majorHAnsi" w:cstheme="majorHAnsi"/>
          <w:sz w:val="20"/>
          <w:szCs w:val="20"/>
          <w:u w:val="single"/>
          <w:shd w:val="clear" w:color="auto" w:fill="FFFFFF"/>
          <w:lang w:eastAsia="ar-SA"/>
        </w:rPr>
      </w:pPr>
      <w:r w:rsidRPr="004009C7">
        <w:rPr>
          <w:rFonts w:asciiTheme="majorHAnsi" w:hAnsiTheme="majorHAnsi" w:cstheme="majorHAnsi"/>
          <w:sz w:val="20"/>
          <w:szCs w:val="20"/>
          <w:u w:val="single"/>
          <w:shd w:val="clear" w:color="auto" w:fill="FFFFFF"/>
          <w:lang w:eastAsia="ar-SA"/>
        </w:rPr>
        <w:t>Dodatkowych informacji udziela:</w:t>
      </w:r>
    </w:p>
    <w:p w14:paraId="77785A23" w14:textId="77777777" w:rsidR="00E04E5C" w:rsidRPr="00A51AE1" w:rsidRDefault="00E04E5C" w:rsidP="00E04E5C">
      <w:pPr>
        <w:suppressAutoHyphens/>
        <w:spacing w:line="240" w:lineRule="auto"/>
        <w:rPr>
          <w:rFonts w:asciiTheme="majorHAnsi" w:hAnsiTheme="majorHAnsi" w:cstheme="majorHAnsi"/>
          <w:b/>
          <w:sz w:val="20"/>
          <w:szCs w:val="20"/>
          <w:shd w:val="clear" w:color="auto" w:fill="FFFFFF"/>
          <w:lang w:eastAsia="ar-SA"/>
        </w:rPr>
      </w:pPr>
      <w:r>
        <w:rPr>
          <w:rFonts w:asciiTheme="majorHAnsi" w:hAnsiTheme="majorHAnsi" w:cstheme="majorHAnsi"/>
          <w:b/>
          <w:sz w:val="20"/>
          <w:szCs w:val="20"/>
          <w:shd w:val="clear" w:color="auto" w:fill="FFFFFF"/>
          <w:lang w:eastAsia="ar-SA"/>
        </w:rPr>
        <w:t>Marek Thorz</w:t>
      </w:r>
      <w:r>
        <w:rPr>
          <w:rFonts w:asciiTheme="majorHAnsi" w:hAnsiTheme="majorHAnsi" w:cstheme="majorHAnsi"/>
          <w:b/>
          <w:sz w:val="20"/>
          <w:szCs w:val="20"/>
          <w:shd w:val="clear" w:color="auto" w:fill="FFFFFF"/>
          <w:lang w:eastAsia="ar-SA"/>
        </w:rPr>
        <w:br/>
      </w:r>
      <w:r w:rsidRPr="004009C7">
        <w:rPr>
          <w:rFonts w:asciiTheme="majorHAnsi" w:hAnsiTheme="majorHAnsi" w:cstheme="majorHAnsi"/>
          <w:sz w:val="20"/>
          <w:szCs w:val="20"/>
          <w:shd w:val="clear" w:color="auto" w:fill="FFFFFF"/>
          <w:lang w:eastAsia="ar-SA"/>
        </w:rPr>
        <w:t>PR</w:t>
      </w:r>
      <w:r>
        <w:rPr>
          <w:rFonts w:asciiTheme="majorHAnsi" w:hAnsiTheme="majorHAnsi" w:cstheme="majorHAnsi"/>
          <w:sz w:val="20"/>
          <w:szCs w:val="20"/>
          <w:shd w:val="clear" w:color="auto" w:fill="FFFFFF"/>
          <w:lang w:eastAsia="ar-SA"/>
        </w:rPr>
        <w:t xml:space="preserve"> Manager</w:t>
      </w:r>
      <w:r w:rsidRPr="004009C7">
        <w:rPr>
          <w:rFonts w:asciiTheme="majorHAnsi" w:hAnsiTheme="majorHAnsi" w:cstheme="majorHAnsi"/>
          <w:sz w:val="20"/>
          <w:szCs w:val="20"/>
          <w:shd w:val="clear" w:color="auto" w:fill="FFFFFF"/>
          <w:lang w:eastAsia="ar-SA"/>
        </w:rPr>
        <w:br/>
      </w:r>
      <w:r w:rsidRPr="004009C7">
        <w:rPr>
          <w:rFonts w:asciiTheme="majorHAnsi" w:hAnsiTheme="majorHAnsi" w:cstheme="majorHAnsi"/>
          <w:bCs/>
          <w:sz w:val="20"/>
          <w:szCs w:val="20"/>
          <w:shd w:val="clear" w:color="auto" w:fill="FFFFFF"/>
          <w:lang w:eastAsia="ar-SA"/>
        </w:rPr>
        <w:t>e-mail:</w:t>
      </w:r>
      <w:r w:rsidRPr="004009C7">
        <w:rPr>
          <w:rFonts w:asciiTheme="majorHAnsi" w:hAnsiTheme="majorHAnsi" w:cstheme="majorHAnsi"/>
          <w:sz w:val="20"/>
          <w:szCs w:val="20"/>
          <w:u w:val="single"/>
          <w:shd w:val="clear" w:color="auto" w:fill="FFFFFF"/>
          <w:lang w:eastAsia="ar-SA"/>
        </w:rPr>
        <w:t xml:space="preserve"> </w:t>
      </w:r>
      <w:hyperlink r:id="rId9" w:history="1">
        <w:r w:rsidRPr="00133F68">
          <w:rPr>
            <w:rStyle w:val="Hipercze"/>
            <w:rFonts w:asciiTheme="majorHAnsi" w:hAnsiTheme="majorHAnsi" w:cstheme="majorHAnsi"/>
            <w:sz w:val="20"/>
            <w:szCs w:val="20"/>
            <w:shd w:val="clear" w:color="auto" w:fill="FFFFFF"/>
            <w:lang w:eastAsia="ar-SA"/>
          </w:rPr>
          <w:t>marek.thorz@atal.pl</w:t>
        </w:r>
      </w:hyperlink>
      <w:r w:rsidRPr="004009C7">
        <w:rPr>
          <w:rFonts w:asciiTheme="majorHAnsi" w:hAnsiTheme="majorHAnsi" w:cstheme="majorHAnsi"/>
          <w:color w:val="000080"/>
          <w:sz w:val="20"/>
          <w:szCs w:val="20"/>
          <w:u w:val="single"/>
          <w:shd w:val="clear" w:color="auto" w:fill="FFFFFF"/>
          <w:lang w:eastAsia="ar-SA"/>
        </w:rPr>
        <w:t xml:space="preserve"> </w:t>
      </w:r>
    </w:p>
    <w:p w14:paraId="5F26EC58" w14:textId="77777777" w:rsidR="00B7582A" w:rsidRPr="00B7582A" w:rsidRDefault="00B7582A" w:rsidP="00B7582A">
      <w:r w:rsidRPr="00B7582A">
        <w:t xml:space="preserve"> </w:t>
      </w:r>
    </w:p>
    <w:sectPr w:rsidR="00B7582A" w:rsidRPr="00B7582A" w:rsidSect="00AC3D47">
      <w:headerReference w:type="default" r:id="rId10"/>
      <w:footerReference w:type="default" r:id="rId11"/>
      <w:pgSz w:w="11906" w:h="16838"/>
      <w:pgMar w:top="2268" w:right="1134" w:bottom="1701" w:left="1134" w:header="635"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BA32" w14:textId="77777777" w:rsidR="002D51D8" w:rsidRDefault="002D51D8" w:rsidP="0069694B">
      <w:pPr>
        <w:spacing w:after="0" w:line="240" w:lineRule="auto"/>
      </w:pPr>
      <w:r>
        <w:separator/>
      </w:r>
    </w:p>
  </w:endnote>
  <w:endnote w:type="continuationSeparator" w:id="0">
    <w:p w14:paraId="2BB46A00" w14:textId="77777777" w:rsidR="002D51D8" w:rsidRDefault="002D51D8" w:rsidP="0069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2B" w14:textId="77777777" w:rsidR="0069694B" w:rsidRDefault="0069694B" w:rsidP="0069694B">
    <w:pPr>
      <w:pStyle w:val="Stopka"/>
      <w:jc w:val="center"/>
    </w:pPr>
    <w:r>
      <w:rPr>
        <w:noProof/>
      </w:rPr>
      <w:drawing>
        <wp:anchor distT="0" distB="0" distL="114300" distR="114300" simplePos="0" relativeHeight="251658240" behindDoc="1" locked="0" layoutInCell="1" allowOverlap="1" wp14:anchorId="2418A3C2" wp14:editId="604F15FA">
          <wp:simplePos x="0" y="0"/>
          <wp:positionH relativeFrom="page">
            <wp:posOffset>1605776</wp:posOffset>
          </wp:positionH>
          <wp:positionV relativeFrom="page">
            <wp:posOffset>9813073</wp:posOffset>
          </wp:positionV>
          <wp:extent cx="4355997" cy="596885"/>
          <wp:effectExtent l="0" t="0" r="0" b="0"/>
          <wp:wrapNone/>
          <wp:docPr id="2" name="Stopka adres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pion.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55997" cy="5968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42D0" w14:textId="77777777" w:rsidR="002D51D8" w:rsidRDefault="002D51D8" w:rsidP="0069694B">
      <w:pPr>
        <w:spacing w:after="0" w:line="240" w:lineRule="auto"/>
      </w:pPr>
      <w:r>
        <w:separator/>
      </w:r>
    </w:p>
  </w:footnote>
  <w:footnote w:type="continuationSeparator" w:id="0">
    <w:p w14:paraId="10772F9F" w14:textId="77777777" w:rsidR="002D51D8" w:rsidRDefault="002D51D8" w:rsidP="0069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471D" w14:textId="77777777" w:rsidR="0069694B" w:rsidRDefault="0069694B" w:rsidP="0069694B">
    <w:pPr>
      <w:pStyle w:val="Nagwek"/>
      <w:jc w:val="center"/>
    </w:pPr>
    <w:r>
      <w:rPr>
        <w:noProof/>
      </w:rPr>
      <w:drawing>
        <wp:inline distT="0" distB="0" distL="0" distR="0" wp14:anchorId="13497333" wp14:editId="03D52C7F">
          <wp:extent cx="882000" cy="882000"/>
          <wp:effectExtent l="0" t="0" r="0" b="0"/>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al-logo.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2000" cy="88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5DE"/>
    <w:multiLevelType w:val="hybridMultilevel"/>
    <w:tmpl w:val="3B603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006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A1"/>
    <w:rsid w:val="00066EBD"/>
    <w:rsid w:val="000A307B"/>
    <w:rsid w:val="000A5D58"/>
    <w:rsid w:val="00190173"/>
    <w:rsid w:val="001D0574"/>
    <w:rsid w:val="002409DC"/>
    <w:rsid w:val="002D51D8"/>
    <w:rsid w:val="002E273B"/>
    <w:rsid w:val="00307F3C"/>
    <w:rsid w:val="00343291"/>
    <w:rsid w:val="00345D80"/>
    <w:rsid w:val="003509D1"/>
    <w:rsid w:val="00381868"/>
    <w:rsid w:val="00382595"/>
    <w:rsid w:val="00384799"/>
    <w:rsid w:val="00396669"/>
    <w:rsid w:val="003C4985"/>
    <w:rsid w:val="0051783F"/>
    <w:rsid w:val="005343B1"/>
    <w:rsid w:val="00562DF2"/>
    <w:rsid w:val="005C4650"/>
    <w:rsid w:val="006162EE"/>
    <w:rsid w:val="00634CD3"/>
    <w:rsid w:val="0069694B"/>
    <w:rsid w:val="006A50E8"/>
    <w:rsid w:val="006A6FBC"/>
    <w:rsid w:val="00712CC5"/>
    <w:rsid w:val="007D2C8A"/>
    <w:rsid w:val="00812AEB"/>
    <w:rsid w:val="00837362"/>
    <w:rsid w:val="008B3AED"/>
    <w:rsid w:val="008B7421"/>
    <w:rsid w:val="0091156D"/>
    <w:rsid w:val="00A50FF4"/>
    <w:rsid w:val="00AC3D47"/>
    <w:rsid w:val="00B2287F"/>
    <w:rsid w:val="00B3378C"/>
    <w:rsid w:val="00B539A1"/>
    <w:rsid w:val="00B7582A"/>
    <w:rsid w:val="00BD4883"/>
    <w:rsid w:val="00BD6965"/>
    <w:rsid w:val="00C064DD"/>
    <w:rsid w:val="00C1750B"/>
    <w:rsid w:val="00C503D6"/>
    <w:rsid w:val="00CB6167"/>
    <w:rsid w:val="00CC18D7"/>
    <w:rsid w:val="00CE7C57"/>
    <w:rsid w:val="00D20F3B"/>
    <w:rsid w:val="00D704C4"/>
    <w:rsid w:val="00E04E5C"/>
    <w:rsid w:val="00EF29C4"/>
    <w:rsid w:val="00F25E55"/>
    <w:rsid w:val="00F70F2D"/>
    <w:rsid w:val="00FD38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73F0"/>
  <w15:chartTrackingRefBased/>
  <w15:docId w15:val="{E71A562D-E5AB-44E3-9C59-A7CF8C5E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E5C"/>
    <w:pPr>
      <w:spacing w:line="300" w:lineRule="auto"/>
    </w:pPr>
    <w:rPr>
      <w:rFonts w:eastAsiaTheme="minorEastAsia"/>
      <w:sz w:val="21"/>
      <w:szCs w:val="21"/>
    </w:rPr>
  </w:style>
  <w:style w:type="paragraph" w:styleId="Nagwek1">
    <w:name w:val="heading 1"/>
    <w:basedOn w:val="Normalny"/>
    <w:next w:val="Normalny"/>
    <w:link w:val="Nagwek1Znak"/>
    <w:uiPriority w:val="9"/>
    <w:qFormat/>
    <w:rsid w:val="00B3378C"/>
    <w:pPr>
      <w:keepNext/>
      <w:keepLines/>
      <w:spacing w:before="240" w:after="0" w:line="259" w:lineRule="auto"/>
      <w:outlineLvl w:val="0"/>
    </w:pPr>
    <w:rPr>
      <w:rFonts w:asciiTheme="majorHAnsi" w:eastAsiaTheme="majorEastAsia" w:hAnsiTheme="majorHAnsi" w:cstheme="majorBidi"/>
      <w:color w:val="ED1C2C" w:themeColor="accent1"/>
      <w:sz w:val="32"/>
      <w:szCs w:val="32"/>
    </w:rPr>
  </w:style>
  <w:style w:type="paragraph" w:styleId="Nagwek2">
    <w:name w:val="heading 2"/>
    <w:basedOn w:val="Normalny"/>
    <w:next w:val="Normalny"/>
    <w:link w:val="Nagwek2Znak"/>
    <w:uiPriority w:val="9"/>
    <w:semiHidden/>
    <w:unhideWhenUsed/>
    <w:qFormat/>
    <w:rsid w:val="000A5D58"/>
    <w:pPr>
      <w:keepNext/>
      <w:keepLines/>
      <w:spacing w:before="40" w:after="0" w:line="256" w:lineRule="auto"/>
      <w:outlineLvl w:val="1"/>
    </w:pPr>
    <w:rPr>
      <w:rFonts w:asciiTheme="majorHAnsi" w:eastAsiaTheme="majorEastAsia" w:hAnsiTheme="majorHAnsi" w:cstheme="majorBidi"/>
      <w:color w:val="B70E1B"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694B"/>
    <w:pPr>
      <w:tabs>
        <w:tab w:val="center" w:pos="4536"/>
        <w:tab w:val="right" w:pos="9072"/>
      </w:tabs>
      <w:spacing w:after="0" w:line="240" w:lineRule="auto"/>
    </w:pPr>
    <w:rPr>
      <w:rFonts w:eastAsiaTheme="minorHAnsi"/>
      <w:sz w:val="22"/>
      <w:szCs w:val="22"/>
    </w:rPr>
  </w:style>
  <w:style w:type="character" w:customStyle="1" w:styleId="NagwekZnak">
    <w:name w:val="Nagłówek Znak"/>
    <w:basedOn w:val="Domylnaczcionkaakapitu"/>
    <w:link w:val="Nagwek"/>
    <w:uiPriority w:val="99"/>
    <w:rsid w:val="0069694B"/>
  </w:style>
  <w:style w:type="paragraph" w:styleId="Stopka">
    <w:name w:val="footer"/>
    <w:basedOn w:val="Normalny"/>
    <w:link w:val="StopkaZnak"/>
    <w:uiPriority w:val="99"/>
    <w:unhideWhenUsed/>
    <w:rsid w:val="0069694B"/>
    <w:pPr>
      <w:tabs>
        <w:tab w:val="center" w:pos="4536"/>
        <w:tab w:val="right" w:pos="9072"/>
      </w:tabs>
      <w:spacing w:after="0" w:line="240" w:lineRule="auto"/>
    </w:pPr>
    <w:rPr>
      <w:rFonts w:eastAsiaTheme="minorHAnsi"/>
      <w:sz w:val="22"/>
      <w:szCs w:val="22"/>
    </w:rPr>
  </w:style>
  <w:style w:type="character" w:customStyle="1" w:styleId="StopkaZnak">
    <w:name w:val="Stopka Znak"/>
    <w:basedOn w:val="Domylnaczcionkaakapitu"/>
    <w:link w:val="Stopka"/>
    <w:uiPriority w:val="99"/>
    <w:rsid w:val="0069694B"/>
  </w:style>
  <w:style w:type="character" w:customStyle="1" w:styleId="Nagwek1Znak">
    <w:name w:val="Nagłówek 1 Znak"/>
    <w:basedOn w:val="Domylnaczcionkaakapitu"/>
    <w:link w:val="Nagwek1"/>
    <w:uiPriority w:val="9"/>
    <w:rsid w:val="00B3378C"/>
    <w:rPr>
      <w:rFonts w:asciiTheme="majorHAnsi" w:eastAsiaTheme="majorEastAsia" w:hAnsiTheme="majorHAnsi" w:cstheme="majorBidi"/>
      <w:color w:val="ED1C2C" w:themeColor="accent1"/>
      <w:sz w:val="32"/>
      <w:szCs w:val="32"/>
    </w:rPr>
  </w:style>
  <w:style w:type="character" w:styleId="Hipercze">
    <w:name w:val="Hyperlink"/>
    <w:rsid w:val="00E04E5C"/>
    <w:rPr>
      <w:color w:val="000080"/>
      <w:u w:val="single"/>
    </w:rPr>
  </w:style>
  <w:style w:type="paragraph" w:styleId="Bezodstpw">
    <w:name w:val="No Spacing"/>
    <w:uiPriority w:val="1"/>
    <w:qFormat/>
    <w:rsid w:val="00E04E5C"/>
    <w:pPr>
      <w:spacing w:after="0" w:line="240" w:lineRule="auto"/>
    </w:pPr>
    <w:rPr>
      <w:rFonts w:eastAsiaTheme="minorEastAsia"/>
      <w:sz w:val="21"/>
      <w:szCs w:val="21"/>
    </w:rPr>
  </w:style>
  <w:style w:type="character" w:styleId="Odwoaniedokomentarza">
    <w:name w:val="annotation reference"/>
    <w:basedOn w:val="Domylnaczcionkaakapitu"/>
    <w:uiPriority w:val="99"/>
    <w:semiHidden/>
    <w:unhideWhenUsed/>
    <w:rsid w:val="00E04E5C"/>
    <w:rPr>
      <w:sz w:val="16"/>
      <w:szCs w:val="16"/>
    </w:rPr>
  </w:style>
  <w:style w:type="paragraph" w:styleId="Tekstkomentarza">
    <w:name w:val="annotation text"/>
    <w:basedOn w:val="Normalny"/>
    <w:link w:val="TekstkomentarzaZnak"/>
    <w:uiPriority w:val="99"/>
    <w:semiHidden/>
    <w:unhideWhenUsed/>
    <w:rsid w:val="00E04E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E5C"/>
    <w:rPr>
      <w:rFonts w:eastAsiaTheme="minorEastAsia"/>
      <w:sz w:val="20"/>
      <w:szCs w:val="20"/>
    </w:rPr>
  </w:style>
  <w:style w:type="paragraph" w:styleId="Tematkomentarza">
    <w:name w:val="annotation subject"/>
    <w:basedOn w:val="Tekstkomentarza"/>
    <w:next w:val="Tekstkomentarza"/>
    <w:link w:val="TematkomentarzaZnak"/>
    <w:uiPriority w:val="99"/>
    <w:semiHidden/>
    <w:unhideWhenUsed/>
    <w:rsid w:val="00B539A1"/>
    <w:rPr>
      <w:b/>
      <w:bCs/>
    </w:rPr>
  </w:style>
  <w:style w:type="character" w:customStyle="1" w:styleId="TematkomentarzaZnak">
    <w:name w:val="Temat komentarza Znak"/>
    <w:basedOn w:val="TekstkomentarzaZnak"/>
    <w:link w:val="Tematkomentarza"/>
    <w:uiPriority w:val="99"/>
    <w:semiHidden/>
    <w:rsid w:val="00B539A1"/>
    <w:rPr>
      <w:rFonts w:eastAsiaTheme="minorEastAsia"/>
      <w:b/>
      <w:bCs/>
      <w:sz w:val="20"/>
      <w:szCs w:val="20"/>
    </w:rPr>
  </w:style>
  <w:style w:type="paragraph" w:styleId="NormalnyWeb">
    <w:name w:val="Normal (Web)"/>
    <w:basedOn w:val="Normalny"/>
    <w:uiPriority w:val="99"/>
    <w:semiHidden/>
    <w:unhideWhenUsed/>
    <w:rsid w:val="005178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783F"/>
    <w:rPr>
      <w:b/>
      <w:bCs/>
    </w:rPr>
  </w:style>
  <w:style w:type="paragraph" w:styleId="Poprawka">
    <w:name w:val="Revision"/>
    <w:hidden/>
    <w:uiPriority w:val="99"/>
    <w:semiHidden/>
    <w:rsid w:val="00307F3C"/>
    <w:pPr>
      <w:spacing w:after="0" w:line="240" w:lineRule="auto"/>
    </w:pPr>
    <w:rPr>
      <w:rFonts w:eastAsiaTheme="minorEastAsia"/>
      <w:sz w:val="21"/>
      <w:szCs w:val="21"/>
    </w:rPr>
  </w:style>
  <w:style w:type="character" w:customStyle="1" w:styleId="Nagwek2Znak">
    <w:name w:val="Nagłówek 2 Znak"/>
    <w:basedOn w:val="Domylnaczcionkaakapitu"/>
    <w:link w:val="Nagwek2"/>
    <w:uiPriority w:val="9"/>
    <w:semiHidden/>
    <w:rsid w:val="000A5D58"/>
    <w:rPr>
      <w:rFonts w:asciiTheme="majorHAnsi" w:eastAsiaTheme="majorEastAsia" w:hAnsiTheme="majorHAnsi" w:cstheme="majorBidi"/>
      <w:color w:val="B70E1B" w:themeColor="accent1" w:themeShade="BF"/>
      <w:sz w:val="26"/>
      <w:szCs w:val="26"/>
    </w:rPr>
  </w:style>
  <w:style w:type="paragraph" w:styleId="Akapitzlist">
    <w:name w:val="List Paragraph"/>
    <w:basedOn w:val="Normalny"/>
    <w:uiPriority w:val="34"/>
    <w:qFormat/>
    <w:rsid w:val="000A5D58"/>
    <w:pPr>
      <w:spacing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37150">
      <w:bodyDiv w:val="1"/>
      <w:marLeft w:val="0"/>
      <w:marRight w:val="0"/>
      <w:marTop w:val="0"/>
      <w:marBottom w:val="0"/>
      <w:divBdr>
        <w:top w:val="none" w:sz="0" w:space="0" w:color="auto"/>
        <w:left w:val="none" w:sz="0" w:space="0" w:color="auto"/>
        <w:bottom w:val="none" w:sz="0" w:space="0" w:color="auto"/>
        <w:right w:val="none" w:sz="0" w:space="0" w:color="auto"/>
      </w:divBdr>
    </w:div>
    <w:div w:id="1213735008">
      <w:bodyDiv w:val="1"/>
      <w:marLeft w:val="0"/>
      <w:marRight w:val="0"/>
      <w:marTop w:val="0"/>
      <w:marBottom w:val="0"/>
      <w:divBdr>
        <w:top w:val="none" w:sz="0" w:space="0" w:color="auto"/>
        <w:left w:val="none" w:sz="0" w:space="0" w:color="auto"/>
        <w:bottom w:val="none" w:sz="0" w:space="0" w:color="auto"/>
        <w:right w:val="none" w:sz="0" w:space="0" w:color="auto"/>
      </w:divBdr>
    </w:div>
    <w:div w:id="1393847395">
      <w:bodyDiv w:val="1"/>
      <w:marLeft w:val="0"/>
      <w:marRight w:val="0"/>
      <w:marTop w:val="0"/>
      <w:marBottom w:val="0"/>
      <w:divBdr>
        <w:top w:val="none" w:sz="0" w:space="0" w:color="auto"/>
        <w:left w:val="none" w:sz="0" w:space="0" w:color="auto"/>
        <w:bottom w:val="none" w:sz="0" w:space="0" w:color="auto"/>
        <w:right w:val="none" w:sz="0" w:space="0" w:color="auto"/>
      </w:divBdr>
      <w:divsChild>
        <w:div w:id="1225529526">
          <w:marLeft w:val="0"/>
          <w:marRight w:val="0"/>
          <w:marTop w:val="0"/>
          <w:marBottom w:val="0"/>
          <w:divBdr>
            <w:top w:val="none" w:sz="0" w:space="0" w:color="auto"/>
            <w:left w:val="none" w:sz="0" w:space="0" w:color="auto"/>
            <w:bottom w:val="none" w:sz="0" w:space="0" w:color="auto"/>
            <w:right w:val="none" w:sz="0" w:space="0" w:color="auto"/>
          </w:divBdr>
        </w:div>
        <w:div w:id="265889486">
          <w:marLeft w:val="0"/>
          <w:marRight w:val="0"/>
          <w:marTop w:val="0"/>
          <w:marBottom w:val="0"/>
          <w:divBdr>
            <w:top w:val="none" w:sz="0" w:space="0" w:color="auto"/>
            <w:left w:val="none" w:sz="0" w:space="0" w:color="auto"/>
            <w:bottom w:val="none" w:sz="0" w:space="0" w:color="auto"/>
            <w:right w:val="none" w:sz="0" w:space="0" w:color="auto"/>
          </w:divBdr>
        </w:div>
        <w:div w:id="927033392">
          <w:marLeft w:val="0"/>
          <w:marRight w:val="0"/>
          <w:marTop w:val="0"/>
          <w:marBottom w:val="0"/>
          <w:divBdr>
            <w:top w:val="none" w:sz="0" w:space="0" w:color="auto"/>
            <w:left w:val="none" w:sz="0" w:space="0" w:color="auto"/>
            <w:bottom w:val="none" w:sz="0" w:space="0" w:color="auto"/>
            <w:right w:val="none" w:sz="0" w:space="0" w:color="auto"/>
          </w:divBdr>
        </w:div>
        <w:div w:id="57058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l.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ek.thorz@atal.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rz\Downloads\2022.08.30-ATAL-Targi-Gdynia_MEDIA-RELEASE_dj.dotx" TargetMode="External"/></Relationships>
</file>

<file path=word/theme/theme1.xml><?xml version="1.0" encoding="utf-8"?>
<a:theme xmlns:a="http://schemas.openxmlformats.org/drawingml/2006/main" name="Office Theme">
  <a:themeElements>
    <a:clrScheme name="Atal-papier_firmowy">
      <a:dk1>
        <a:srgbClr val="000000"/>
      </a:dk1>
      <a:lt1>
        <a:srgbClr val="FFFFFF"/>
      </a:lt1>
      <a:dk2>
        <a:srgbClr val="4D4D4F"/>
      </a:dk2>
      <a:lt2>
        <a:srgbClr val="FFFFFF"/>
      </a:lt2>
      <a:accent1>
        <a:srgbClr val="ED1C2C"/>
      </a:accent1>
      <a:accent2>
        <a:srgbClr val="F8F8F8"/>
      </a:accent2>
      <a:accent3>
        <a:srgbClr val="DDDDDD"/>
      </a:accent3>
      <a:accent4>
        <a:srgbClr val="B2B2B2"/>
      </a:accent4>
      <a:accent5>
        <a:srgbClr val="969696"/>
      </a:accent5>
      <a:accent6>
        <a:srgbClr val="808080"/>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70BE-C80D-4AF9-A4B0-2C21AC8F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2022.08.30-ATAL-Targi-Gdynia_MEDIA-RELEASE_dj</Template>
  <TotalTime>2677</TotalTime>
  <Pages>2</Pages>
  <Words>815</Words>
  <Characters>4891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Thorz</dc:creator>
  <cp:keywords/>
  <dc:description/>
  <cp:lastModifiedBy>Marek Thorz</cp:lastModifiedBy>
  <cp:revision>9</cp:revision>
  <cp:lastPrinted>2022-09-22T07:38:00Z</cp:lastPrinted>
  <dcterms:created xsi:type="dcterms:W3CDTF">2022-08-31T07:42:00Z</dcterms:created>
  <dcterms:modified xsi:type="dcterms:W3CDTF">2022-09-22T07:38:00Z</dcterms:modified>
</cp:coreProperties>
</file>