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BD" w:rsidRPr="00912E49" w:rsidRDefault="000871BD" w:rsidP="000871BD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  <w:r w:rsidRPr="00912E49">
        <w:rPr>
          <w:rFonts w:asciiTheme="minorHAnsi" w:hAnsiTheme="minorHAnsi" w:cs="Arial"/>
          <w:color w:val="000000"/>
          <w:sz w:val="24"/>
          <w:szCs w:val="24"/>
        </w:rPr>
        <w:t>Warszawa,</w:t>
      </w:r>
      <w:r w:rsidR="005E4929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D75037">
        <w:rPr>
          <w:rFonts w:asciiTheme="minorHAnsi" w:hAnsiTheme="minorHAnsi" w:cs="Arial"/>
          <w:color w:val="000000"/>
          <w:sz w:val="24"/>
          <w:szCs w:val="24"/>
        </w:rPr>
        <w:t>5</w:t>
      </w:r>
      <w:r w:rsidR="005E4929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BC1B66">
        <w:rPr>
          <w:rFonts w:asciiTheme="minorHAnsi" w:hAnsiTheme="minorHAnsi" w:cs="Arial"/>
          <w:color w:val="000000"/>
          <w:sz w:val="24"/>
          <w:szCs w:val="24"/>
        </w:rPr>
        <w:t>lipca</w:t>
      </w:r>
      <w:r w:rsidR="005E4929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912E49">
        <w:rPr>
          <w:rFonts w:asciiTheme="minorHAnsi" w:hAnsiTheme="minorHAnsi" w:cs="Arial"/>
          <w:color w:val="000000"/>
          <w:sz w:val="24"/>
          <w:szCs w:val="24"/>
        </w:rPr>
        <w:t>2014 roku</w:t>
      </w:r>
    </w:p>
    <w:p w:rsidR="00A31A16" w:rsidRDefault="00A31A16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2A724D" w:rsidRPr="00901593" w:rsidRDefault="002A724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40"/>
        </w:rPr>
      </w:pPr>
      <w:r w:rsidRPr="00901593">
        <w:rPr>
          <w:b/>
          <w:sz w:val="36"/>
          <w:szCs w:val="40"/>
        </w:rPr>
        <w:t>ATAL S</w:t>
      </w:r>
      <w:r w:rsidR="000871BD" w:rsidRPr="00901593">
        <w:rPr>
          <w:b/>
          <w:sz w:val="36"/>
          <w:szCs w:val="40"/>
        </w:rPr>
        <w:t>.</w:t>
      </w:r>
      <w:r w:rsidRPr="00901593">
        <w:rPr>
          <w:b/>
          <w:sz w:val="36"/>
          <w:szCs w:val="40"/>
        </w:rPr>
        <w:t>A</w:t>
      </w:r>
      <w:r w:rsidR="000871BD" w:rsidRPr="00901593">
        <w:rPr>
          <w:b/>
          <w:sz w:val="36"/>
          <w:szCs w:val="40"/>
        </w:rPr>
        <w:t>.</w:t>
      </w:r>
      <w:r w:rsidRPr="00901593">
        <w:rPr>
          <w:b/>
          <w:sz w:val="36"/>
          <w:szCs w:val="40"/>
        </w:rPr>
        <w:t xml:space="preserve">: </w:t>
      </w:r>
      <w:r w:rsidR="00BC1B66">
        <w:rPr>
          <w:b/>
          <w:sz w:val="36"/>
          <w:szCs w:val="40"/>
        </w:rPr>
        <w:t>630 sprzedanych mieszkań od stycznia</w:t>
      </w:r>
      <w:r w:rsidR="00827B65" w:rsidRPr="00901593">
        <w:rPr>
          <w:b/>
          <w:sz w:val="36"/>
          <w:szCs w:val="40"/>
        </w:rPr>
        <w:t xml:space="preserve"> </w:t>
      </w:r>
      <w:r w:rsidRPr="00901593">
        <w:rPr>
          <w:b/>
          <w:sz w:val="36"/>
          <w:szCs w:val="40"/>
        </w:rPr>
        <w:t xml:space="preserve"> </w:t>
      </w:r>
    </w:p>
    <w:p w:rsidR="002A724D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03325" w:rsidRDefault="00903325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C3412B" w:rsidRPr="00FA0AAE" w:rsidRDefault="00DF2E54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b/>
          <w:color w:val="000000"/>
          <w:sz w:val="24"/>
          <w:szCs w:val="24"/>
        </w:rPr>
      </w:pPr>
      <w:r w:rsidRPr="00FA0AAE">
        <w:rPr>
          <w:rFonts w:ascii="Trebuchet MS" w:hAnsi="Trebuchet MS" w:cs="Arial"/>
          <w:b/>
          <w:color w:val="000000"/>
          <w:sz w:val="24"/>
          <w:szCs w:val="24"/>
        </w:rPr>
        <w:t>ATAL S</w:t>
      </w:r>
      <w:r w:rsidR="000871BD" w:rsidRPr="00FA0AAE">
        <w:rPr>
          <w:rFonts w:ascii="Trebuchet MS" w:hAnsi="Trebuchet MS" w:cs="Arial"/>
          <w:b/>
          <w:color w:val="000000"/>
          <w:sz w:val="24"/>
          <w:szCs w:val="24"/>
        </w:rPr>
        <w:t>.</w:t>
      </w:r>
      <w:r w:rsidRPr="00FA0AAE">
        <w:rPr>
          <w:rFonts w:ascii="Trebuchet MS" w:hAnsi="Trebuchet MS" w:cs="Arial"/>
          <w:b/>
          <w:color w:val="000000"/>
          <w:sz w:val="24"/>
          <w:szCs w:val="24"/>
        </w:rPr>
        <w:t>A</w:t>
      </w:r>
      <w:r w:rsidR="000871BD" w:rsidRPr="00FA0AAE">
        <w:rPr>
          <w:rFonts w:ascii="Trebuchet MS" w:hAnsi="Trebuchet MS" w:cs="Arial"/>
          <w:b/>
          <w:color w:val="000000"/>
          <w:sz w:val="24"/>
          <w:szCs w:val="24"/>
        </w:rPr>
        <w:t>.</w:t>
      </w:r>
      <w:r w:rsidR="00FA1756" w:rsidRPr="00FA0AAE">
        <w:rPr>
          <w:rFonts w:ascii="Trebuchet MS" w:hAnsi="Trebuchet MS" w:cs="Arial"/>
          <w:b/>
          <w:color w:val="000000"/>
          <w:sz w:val="24"/>
          <w:szCs w:val="24"/>
        </w:rPr>
        <w:t xml:space="preserve"> </w:t>
      </w:r>
      <w:r w:rsidR="00C3412B" w:rsidRPr="00FA0AAE">
        <w:rPr>
          <w:rFonts w:ascii="Trebuchet MS" w:hAnsi="Trebuchet MS" w:cs="Arial"/>
          <w:b/>
          <w:color w:val="000000"/>
          <w:sz w:val="24"/>
          <w:szCs w:val="24"/>
        </w:rPr>
        <w:t>od początku roku</w:t>
      </w:r>
      <w:r w:rsidR="00E809A2" w:rsidRPr="00FA0AAE">
        <w:rPr>
          <w:rFonts w:ascii="Trebuchet MS" w:hAnsi="Trebuchet MS" w:cs="Arial"/>
          <w:b/>
          <w:color w:val="000000"/>
          <w:sz w:val="24"/>
          <w:szCs w:val="24"/>
        </w:rPr>
        <w:t xml:space="preserve"> </w:t>
      </w:r>
      <w:r w:rsidR="00C3412B" w:rsidRPr="00FA0AAE">
        <w:rPr>
          <w:rFonts w:ascii="Trebuchet MS" w:hAnsi="Trebuchet MS" w:cs="Arial"/>
          <w:b/>
          <w:color w:val="000000"/>
          <w:sz w:val="24"/>
          <w:szCs w:val="24"/>
        </w:rPr>
        <w:t>spr</w:t>
      </w:r>
      <w:r w:rsidR="006A6907">
        <w:rPr>
          <w:rFonts w:ascii="Trebuchet MS" w:hAnsi="Trebuchet MS" w:cs="Arial"/>
          <w:b/>
          <w:color w:val="000000"/>
          <w:sz w:val="24"/>
          <w:szCs w:val="24"/>
        </w:rPr>
        <w:t>zedał 630 mieszkań. W lipcu</w:t>
      </w:r>
      <w:r w:rsidR="00C3412B" w:rsidRPr="00FA0AAE">
        <w:rPr>
          <w:rFonts w:ascii="Trebuchet MS" w:hAnsi="Trebuchet MS" w:cs="Arial"/>
          <w:b/>
          <w:color w:val="000000"/>
          <w:sz w:val="24"/>
          <w:szCs w:val="24"/>
        </w:rPr>
        <w:t xml:space="preserve"> nowych nabywców znalazło 59 lokali dewelopera, a kolejne 93 zostały zarezerwowane. Spółka w minionym miesiącu wprowadziła do sprzedaży dwie nowe inwestycje: Stara Odra </w:t>
      </w:r>
      <w:proofErr w:type="spellStart"/>
      <w:r w:rsidR="00C3412B" w:rsidRPr="00FA0AAE">
        <w:rPr>
          <w:rFonts w:ascii="Trebuchet MS" w:hAnsi="Trebuchet MS" w:cs="Arial"/>
          <w:b/>
          <w:color w:val="000000"/>
          <w:sz w:val="24"/>
          <w:szCs w:val="24"/>
        </w:rPr>
        <w:t>Residence</w:t>
      </w:r>
      <w:proofErr w:type="spellEnd"/>
      <w:r w:rsidR="00C3412B" w:rsidRPr="00FA0AAE">
        <w:rPr>
          <w:rFonts w:ascii="Trebuchet MS" w:hAnsi="Trebuchet MS" w:cs="Arial"/>
          <w:b/>
          <w:color w:val="000000"/>
          <w:sz w:val="24"/>
          <w:szCs w:val="24"/>
        </w:rPr>
        <w:t xml:space="preserve"> we Wrocławiu oraz Nowe Bemowo w Warszawie. Pozwolenie na użytkowanie otrzymał prestiżowy krakowski apartamentowiec Nadwiślańska 11, w którym </w:t>
      </w:r>
      <w:r w:rsidR="00685F83">
        <w:rPr>
          <w:rFonts w:ascii="Trebuchet MS" w:hAnsi="Trebuchet MS" w:cs="Arial"/>
          <w:b/>
          <w:color w:val="000000"/>
          <w:sz w:val="24"/>
          <w:szCs w:val="24"/>
        </w:rPr>
        <w:t>sprzedano</w:t>
      </w:r>
      <w:r w:rsidR="00C3412B" w:rsidRPr="00FA0AAE">
        <w:rPr>
          <w:rFonts w:ascii="Trebuchet MS" w:hAnsi="Trebuchet MS" w:cs="Arial"/>
          <w:b/>
          <w:color w:val="000000"/>
          <w:sz w:val="24"/>
          <w:szCs w:val="24"/>
        </w:rPr>
        <w:t xml:space="preserve"> </w:t>
      </w:r>
      <w:r w:rsidR="00685F83">
        <w:rPr>
          <w:rFonts w:ascii="Trebuchet MS" w:hAnsi="Trebuchet MS" w:cs="Arial"/>
          <w:b/>
          <w:color w:val="000000"/>
          <w:sz w:val="24"/>
          <w:szCs w:val="24"/>
        </w:rPr>
        <w:t>już 303</w:t>
      </w:r>
      <w:r w:rsidR="00C3412B" w:rsidRPr="00FA0AAE">
        <w:rPr>
          <w:rFonts w:ascii="Trebuchet MS" w:hAnsi="Trebuchet MS" w:cs="Arial"/>
          <w:b/>
          <w:color w:val="000000"/>
          <w:sz w:val="24"/>
          <w:szCs w:val="24"/>
        </w:rPr>
        <w:t xml:space="preserve"> z 347 mieszkań.</w:t>
      </w:r>
    </w:p>
    <w:p w:rsidR="009C55E6" w:rsidRPr="00FA0AAE" w:rsidRDefault="009C55E6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827B65" w:rsidRDefault="00FC2FAF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24"/>
        </w:rPr>
        <w:t>W lipcu</w:t>
      </w:r>
      <w:r w:rsidR="0093491A">
        <w:rPr>
          <w:rFonts w:ascii="Trebuchet MS" w:hAnsi="Trebuchet MS" w:cs="Arial"/>
          <w:color w:val="000000"/>
          <w:sz w:val="24"/>
          <w:szCs w:val="24"/>
        </w:rPr>
        <w:t>, podobnie jak w całym 2014 roku,</w:t>
      </w:r>
      <w:r>
        <w:rPr>
          <w:rFonts w:ascii="Trebuchet MS" w:hAnsi="Trebuchet MS" w:cs="Arial"/>
          <w:color w:val="000000"/>
          <w:sz w:val="24"/>
          <w:szCs w:val="24"/>
        </w:rPr>
        <w:t xml:space="preserve"> d</w:t>
      </w:r>
      <w:r w:rsidR="007B4672" w:rsidRPr="00FA0AAE">
        <w:rPr>
          <w:rFonts w:ascii="Trebuchet MS" w:hAnsi="Trebuchet MS" w:cs="Arial"/>
          <w:color w:val="000000"/>
          <w:sz w:val="24"/>
          <w:szCs w:val="24"/>
        </w:rPr>
        <w:t xml:space="preserve">użym zainteresowaniem </w:t>
      </w:r>
      <w:r w:rsidR="009C55E6" w:rsidRPr="00FA0AAE">
        <w:rPr>
          <w:rFonts w:ascii="Trebuchet MS" w:hAnsi="Trebuchet MS" w:cs="Arial"/>
          <w:color w:val="000000"/>
          <w:sz w:val="24"/>
          <w:szCs w:val="24"/>
        </w:rPr>
        <w:t>cieszy</w:t>
      </w:r>
      <w:r>
        <w:rPr>
          <w:rFonts w:ascii="Trebuchet MS" w:hAnsi="Trebuchet MS" w:cs="Arial"/>
          <w:color w:val="000000"/>
          <w:sz w:val="24"/>
          <w:szCs w:val="24"/>
        </w:rPr>
        <w:t>ła się</w:t>
      </w:r>
      <w:r w:rsidR="009C55E6" w:rsidRPr="00FA0AAE">
        <w:rPr>
          <w:rFonts w:ascii="Trebuchet MS" w:hAnsi="Trebuchet MS" w:cs="Arial"/>
          <w:color w:val="000000"/>
          <w:sz w:val="24"/>
          <w:szCs w:val="24"/>
        </w:rPr>
        <w:t xml:space="preserve"> oferta ATAL</w:t>
      </w:r>
      <w:r>
        <w:rPr>
          <w:rFonts w:ascii="Trebuchet MS" w:hAnsi="Trebuchet MS" w:cs="Arial"/>
          <w:color w:val="000000"/>
          <w:sz w:val="24"/>
          <w:szCs w:val="24"/>
        </w:rPr>
        <w:t xml:space="preserve"> S.A.</w:t>
      </w:r>
      <w:r w:rsidR="009C55E6" w:rsidRPr="00FA0AAE">
        <w:rPr>
          <w:rFonts w:ascii="Trebuchet MS" w:hAnsi="Trebuchet MS" w:cs="Arial"/>
          <w:color w:val="000000"/>
          <w:sz w:val="24"/>
          <w:szCs w:val="24"/>
        </w:rPr>
        <w:t xml:space="preserve"> we</w:t>
      </w:r>
      <w:r w:rsidR="007B4672" w:rsidRPr="00FA0AAE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7B4672" w:rsidRPr="006A6907">
        <w:rPr>
          <w:rFonts w:ascii="Trebuchet MS" w:hAnsi="Trebuchet MS" w:cs="Arial"/>
          <w:b/>
          <w:color w:val="000000"/>
          <w:sz w:val="24"/>
          <w:szCs w:val="24"/>
        </w:rPr>
        <w:t>Wrocławiu</w:t>
      </w:r>
      <w:r w:rsidR="007B4672" w:rsidRPr="00FA0AAE">
        <w:rPr>
          <w:rFonts w:ascii="Trebuchet MS" w:hAnsi="Trebuchet MS" w:cs="Arial"/>
          <w:color w:val="000000"/>
          <w:sz w:val="24"/>
          <w:szCs w:val="24"/>
        </w:rPr>
        <w:t xml:space="preserve">. Od </w:t>
      </w:r>
      <w:r w:rsidR="0093491A">
        <w:rPr>
          <w:rFonts w:ascii="Trebuchet MS" w:hAnsi="Trebuchet MS" w:cs="Arial"/>
          <w:color w:val="000000"/>
          <w:sz w:val="24"/>
          <w:szCs w:val="24"/>
        </w:rPr>
        <w:t>stycznia</w:t>
      </w:r>
      <w:r w:rsidR="007B4672" w:rsidRPr="00FA0AAE">
        <w:rPr>
          <w:rFonts w:ascii="Trebuchet MS" w:hAnsi="Trebuchet MS" w:cs="Arial"/>
          <w:color w:val="000000"/>
          <w:sz w:val="24"/>
          <w:szCs w:val="24"/>
        </w:rPr>
        <w:t xml:space="preserve"> sprzedaż utrzymuje się</w:t>
      </w:r>
      <w:r w:rsidR="0093491A">
        <w:rPr>
          <w:rFonts w:ascii="Trebuchet MS" w:hAnsi="Trebuchet MS" w:cs="Arial"/>
          <w:color w:val="000000"/>
          <w:sz w:val="24"/>
          <w:szCs w:val="24"/>
        </w:rPr>
        <w:t xml:space="preserve"> tam</w:t>
      </w:r>
      <w:r w:rsidR="007B4672" w:rsidRPr="00FA0AAE">
        <w:rPr>
          <w:rFonts w:ascii="Trebuchet MS" w:hAnsi="Trebuchet MS" w:cs="Arial"/>
          <w:color w:val="000000"/>
          <w:sz w:val="24"/>
          <w:szCs w:val="24"/>
        </w:rPr>
        <w:t xml:space="preserve"> na poziomie powyżej 20 mieszkań w </w:t>
      </w:r>
      <w:r w:rsidR="009C55E6" w:rsidRPr="00FA0AAE">
        <w:rPr>
          <w:rFonts w:ascii="Trebuchet MS" w:hAnsi="Trebuchet MS" w:cs="Arial"/>
          <w:color w:val="000000"/>
          <w:sz w:val="24"/>
          <w:szCs w:val="24"/>
        </w:rPr>
        <w:t xml:space="preserve">każdym miesiącu – w </w:t>
      </w:r>
      <w:r>
        <w:rPr>
          <w:rFonts w:ascii="Trebuchet MS" w:hAnsi="Trebuchet MS" w:cs="Arial"/>
          <w:color w:val="000000"/>
          <w:sz w:val="24"/>
          <w:szCs w:val="24"/>
        </w:rPr>
        <w:t>lipcu</w:t>
      </w:r>
      <w:r w:rsidR="009C55E6" w:rsidRPr="00FA0AAE">
        <w:rPr>
          <w:rFonts w:ascii="Trebuchet MS" w:hAnsi="Trebuchet MS" w:cs="Arial"/>
          <w:color w:val="000000"/>
          <w:sz w:val="24"/>
          <w:szCs w:val="24"/>
        </w:rPr>
        <w:t xml:space="preserve"> było to 21 mieszkań</w:t>
      </w:r>
      <w:r w:rsidR="00BA0CDB">
        <w:rPr>
          <w:rFonts w:ascii="Trebuchet MS" w:hAnsi="Trebuchet MS" w:cs="Arial"/>
          <w:color w:val="000000"/>
          <w:sz w:val="24"/>
          <w:szCs w:val="24"/>
        </w:rPr>
        <w:t xml:space="preserve">, z czego 12 w prestiżowym budynku </w:t>
      </w:r>
      <w:r>
        <w:rPr>
          <w:rFonts w:ascii="Trebuchet MS" w:hAnsi="Trebuchet MS" w:cs="Arial"/>
          <w:color w:val="000000"/>
          <w:sz w:val="24"/>
          <w:szCs w:val="24"/>
        </w:rPr>
        <w:t>Dyrekcyjna 33</w:t>
      </w:r>
      <w:r w:rsidR="009C55E6" w:rsidRPr="00FA0AAE">
        <w:rPr>
          <w:rFonts w:ascii="Trebuchet MS" w:hAnsi="Trebuchet MS" w:cs="Arial"/>
          <w:color w:val="000000"/>
          <w:sz w:val="24"/>
          <w:szCs w:val="24"/>
        </w:rPr>
        <w:t xml:space="preserve">. Stabilna sprzedaż utrzymuje się w </w:t>
      </w:r>
      <w:r w:rsidR="009C55E6" w:rsidRPr="006A6907">
        <w:rPr>
          <w:rFonts w:ascii="Trebuchet MS" w:hAnsi="Trebuchet MS" w:cs="Arial"/>
          <w:b/>
          <w:color w:val="000000"/>
          <w:sz w:val="24"/>
          <w:szCs w:val="24"/>
        </w:rPr>
        <w:t>Łodzi</w:t>
      </w:r>
      <w:r w:rsidR="009C55E6" w:rsidRPr="00FA0AAE">
        <w:rPr>
          <w:rFonts w:ascii="Trebuchet MS" w:hAnsi="Trebuchet MS" w:cs="Arial"/>
          <w:color w:val="000000"/>
          <w:sz w:val="24"/>
          <w:szCs w:val="24"/>
        </w:rPr>
        <w:t xml:space="preserve">. W inwestycji Nowe Polesie, która objęta jest programem MDM, sprzedanych zostało 9 </w:t>
      </w:r>
      <w:r w:rsidR="00E66729" w:rsidRPr="00FA0AAE">
        <w:rPr>
          <w:rFonts w:ascii="Trebuchet MS" w:hAnsi="Trebuchet MS" w:cs="Arial"/>
          <w:color w:val="000000"/>
          <w:sz w:val="24"/>
          <w:szCs w:val="24"/>
        </w:rPr>
        <w:t>lokali</w:t>
      </w:r>
      <w:r w:rsidR="009C55E6" w:rsidRPr="00FA0AAE">
        <w:rPr>
          <w:rFonts w:ascii="Trebuchet MS" w:hAnsi="Trebuchet MS" w:cs="Arial"/>
          <w:color w:val="000000"/>
          <w:sz w:val="24"/>
          <w:szCs w:val="24"/>
        </w:rPr>
        <w:t>.</w:t>
      </w:r>
      <w:r>
        <w:rPr>
          <w:rFonts w:ascii="Trebuchet MS" w:hAnsi="Trebuchet MS" w:cs="Arial"/>
          <w:color w:val="000000"/>
          <w:sz w:val="24"/>
          <w:szCs w:val="24"/>
        </w:rPr>
        <w:t xml:space="preserve"> Tyle samo lokali zlazło nabywców w </w:t>
      </w:r>
      <w:r w:rsidRPr="006A6907">
        <w:rPr>
          <w:rFonts w:ascii="Trebuchet MS" w:hAnsi="Trebuchet MS" w:cs="Arial"/>
          <w:b/>
          <w:color w:val="000000"/>
          <w:sz w:val="24"/>
          <w:szCs w:val="24"/>
        </w:rPr>
        <w:t>warszawskich</w:t>
      </w:r>
      <w:r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93491A">
        <w:rPr>
          <w:rFonts w:ascii="Trebuchet MS" w:hAnsi="Trebuchet MS" w:cs="Arial"/>
          <w:color w:val="000000"/>
          <w:sz w:val="24"/>
          <w:szCs w:val="24"/>
        </w:rPr>
        <w:t>osiedlach</w:t>
      </w:r>
      <w:r>
        <w:rPr>
          <w:rFonts w:ascii="Trebuchet MS" w:hAnsi="Trebuchet MS" w:cs="Arial"/>
          <w:color w:val="000000"/>
          <w:sz w:val="24"/>
          <w:szCs w:val="24"/>
        </w:rPr>
        <w:t xml:space="preserve"> firmy.</w:t>
      </w:r>
    </w:p>
    <w:p w:rsidR="00FC2FAF" w:rsidRPr="00FA0AAE" w:rsidRDefault="00FC2FAF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9C0F2A" w:rsidRPr="00FA0AAE" w:rsidRDefault="009C0F2A" w:rsidP="009C0F2A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9C0F2A">
        <w:rPr>
          <w:rFonts w:ascii="Trebuchet MS" w:hAnsi="Trebuchet MS" w:cs="Arial"/>
          <w:i/>
          <w:color w:val="000000"/>
          <w:sz w:val="24"/>
          <w:szCs w:val="24"/>
        </w:rPr>
        <w:t>Druga połowa roku to dla ATAL S.A. okres, w</w:t>
      </w:r>
      <w:r>
        <w:rPr>
          <w:rFonts w:ascii="Trebuchet MS" w:hAnsi="Trebuchet MS" w:cs="Arial"/>
          <w:i/>
          <w:color w:val="000000"/>
          <w:sz w:val="24"/>
          <w:szCs w:val="24"/>
        </w:rPr>
        <w:t xml:space="preserve"> którym planujemy intensywnie uzupełniać ofertę aby zrealizować zakładane cele </w:t>
      </w:r>
      <w:r w:rsidR="005F375B">
        <w:rPr>
          <w:rFonts w:ascii="Trebuchet MS" w:hAnsi="Trebuchet MS" w:cs="Arial"/>
          <w:i/>
          <w:color w:val="000000"/>
          <w:sz w:val="24"/>
          <w:szCs w:val="24"/>
        </w:rPr>
        <w:t>biznesowe</w:t>
      </w:r>
      <w:r>
        <w:rPr>
          <w:rFonts w:ascii="Trebuchet MS" w:hAnsi="Trebuchet MS" w:cs="Arial"/>
          <w:i/>
          <w:color w:val="000000"/>
          <w:sz w:val="24"/>
          <w:szCs w:val="24"/>
        </w:rPr>
        <w:t xml:space="preserve">. Do końca roku wprowadzimy do sprzedaży </w:t>
      </w:r>
      <w:r w:rsidR="00CD7F92">
        <w:rPr>
          <w:rFonts w:ascii="Trebuchet MS" w:hAnsi="Trebuchet MS" w:cs="Arial"/>
          <w:b/>
          <w:i/>
          <w:color w:val="000000"/>
          <w:sz w:val="24"/>
          <w:szCs w:val="24"/>
        </w:rPr>
        <w:t>kilkanaście</w:t>
      </w:r>
      <w:r w:rsidRPr="009C0F2A">
        <w:rPr>
          <w:rFonts w:ascii="Trebuchet MS" w:hAnsi="Trebuchet MS" w:cs="Arial"/>
          <w:b/>
          <w:i/>
          <w:color w:val="000000"/>
          <w:sz w:val="24"/>
          <w:szCs w:val="24"/>
        </w:rPr>
        <w:t xml:space="preserve"> nowych projektów</w:t>
      </w:r>
      <w:r>
        <w:rPr>
          <w:rFonts w:ascii="Trebuchet MS" w:hAnsi="Trebuchet MS" w:cs="Arial"/>
          <w:i/>
          <w:color w:val="000000"/>
          <w:sz w:val="24"/>
          <w:szCs w:val="24"/>
        </w:rPr>
        <w:t>. Nowe osiedla</w:t>
      </w:r>
      <w:r w:rsidR="00713FC5">
        <w:rPr>
          <w:rFonts w:ascii="Trebuchet MS" w:hAnsi="Trebuchet MS" w:cs="Arial"/>
          <w:i/>
          <w:color w:val="000000"/>
          <w:sz w:val="24"/>
          <w:szCs w:val="24"/>
        </w:rPr>
        <w:t xml:space="preserve"> lub kolejne etapy już istniejących</w:t>
      </w:r>
      <w:r>
        <w:rPr>
          <w:rFonts w:ascii="Trebuchet MS" w:hAnsi="Trebuchet MS" w:cs="Arial"/>
          <w:i/>
          <w:color w:val="000000"/>
          <w:sz w:val="24"/>
          <w:szCs w:val="24"/>
        </w:rPr>
        <w:t xml:space="preserve"> pojawią</w:t>
      </w:r>
      <w:r w:rsidRPr="009C0F2A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>
        <w:rPr>
          <w:rFonts w:ascii="Trebuchet MS" w:hAnsi="Trebuchet MS" w:cs="Arial"/>
          <w:i/>
          <w:color w:val="000000"/>
          <w:sz w:val="24"/>
          <w:szCs w:val="24"/>
        </w:rPr>
        <w:t xml:space="preserve">we wszystkich miastach, w których ATAL S.A. inwestuje, tj. w Katowicach, Krakowie, Łodzi, Warszawie i Wrocławiu </w:t>
      </w:r>
      <w:r>
        <w:rPr>
          <w:rFonts w:ascii="Trebuchet MS" w:hAnsi="Trebuchet MS" w:cs="Arial"/>
          <w:color w:val="000000"/>
          <w:sz w:val="24"/>
          <w:szCs w:val="24"/>
        </w:rPr>
        <w:t xml:space="preserve"> - </w:t>
      </w:r>
      <w:r w:rsidRPr="00FA0AAE">
        <w:rPr>
          <w:rFonts w:ascii="Trebuchet MS" w:hAnsi="Trebuchet MS" w:cs="Arial"/>
          <w:color w:val="000000"/>
          <w:sz w:val="24"/>
          <w:szCs w:val="24"/>
        </w:rPr>
        <w:t xml:space="preserve">komentuje Zbigniew </w:t>
      </w:r>
      <w:proofErr w:type="spellStart"/>
      <w:r w:rsidRPr="00FA0AAE">
        <w:rPr>
          <w:rFonts w:ascii="Trebuchet MS" w:hAnsi="Trebuchet MS" w:cs="Arial"/>
          <w:color w:val="000000"/>
          <w:sz w:val="24"/>
          <w:szCs w:val="24"/>
        </w:rPr>
        <w:t>Juroszek</w:t>
      </w:r>
      <w:proofErr w:type="spellEnd"/>
      <w:r w:rsidRPr="00FA0AAE">
        <w:rPr>
          <w:rFonts w:ascii="Trebuchet MS" w:hAnsi="Trebuchet MS" w:cs="Arial"/>
          <w:color w:val="000000"/>
          <w:sz w:val="24"/>
          <w:szCs w:val="24"/>
        </w:rPr>
        <w:t>, prezes ATAL S.A.</w:t>
      </w:r>
    </w:p>
    <w:p w:rsidR="009C0F2A" w:rsidRDefault="009C0F2A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5F375B" w:rsidRDefault="009C0F2A" w:rsidP="009C0F2A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24"/>
        </w:rPr>
        <w:t xml:space="preserve">Firma </w:t>
      </w:r>
      <w:r w:rsidR="00923CD0">
        <w:rPr>
          <w:rFonts w:ascii="Trebuchet MS" w:hAnsi="Trebuchet MS" w:cs="Arial"/>
          <w:color w:val="000000"/>
          <w:sz w:val="24"/>
          <w:szCs w:val="24"/>
        </w:rPr>
        <w:t xml:space="preserve">już </w:t>
      </w:r>
      <w:r>
        <w:rPr>
          <w:rFonts w:ascii="Trebuchet MS" w:hAnsi="Trebuchet MS" w:cs="Arial"/>
          <w:color w:val="000000"/>
          <w:sz w:val="24"/>
          <w:szCs w:val="24"/>
        </w:rPr>
        <w:t xml:space="preserve">w lipcu wprowadziła do sprzedaży </w:t>
      </w:r>
      <w:r w:rsidR="00923CD0">
        <w:rPr>
          <w:rFonts w:ascii="Trebuchet MS" w:hAnsi="Trebuchet MS" w:cs="Arial"/>
          <w:color w:val="000000"/>
          <w:sz w:val="24"/>
          <w:szCs w:val="24"/>
        </w:rPr>
        <w:t>dwie nowe in</w:t>
      </w:r>
      <w:r w:rsidR="0025068D">
        <w:rPr>
          <w:rFonts w:ascii="Trebuchet MS" w:hAnsi="Trebuchet MS" w:cs="Arial"/>
          <w:color w:val="000000"/>
          <w:sz w:val="24"/>
          <w:szCs w:val="24"/>
        </w:rPr>
        <w:t xml:space="preserve">westycje. We Wrocławiu klienci mogą kupić mieszkanie w </w:t>
      </w:r>
      <w:r w:rsidR="00292EEC">
        <w:rPr>
          <w:rFonts w:ascii="Trebuchet MS" w:hAnsi="Trebuchet MS" w:cs="Arial"/>
          <w:color w:val="000000"/>
          <w:sz w:val="24"/>
          <w:szCs w:val="24"/>
        </w:rPr>
        <w:t>projekcie</w:t>
      </w:r>
      <w:r w:rsidR="0025068D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25068D" w:rsidRPr="00292EEC">
        <w:rPr>
          <w:rFonts w:ascii="Trebuchet MS" w:hAnsi="Trebuchet MS" w:cs="Arial"/>
          <w:b/>
          <w:color w:val="000000"/>
          <w:sz w:val="24"/>
          <w:szCs w:val="24"/>
        </w:rPr>
        <w:t xml:space="preserve">Stara Odra </w:t>
      </w:r>
      <w:proofErr w:type="spellStart"/>
      <w:r w:rsidR="0025068D" w:rsidRPr="00292EEC">
        <w:rPr>
          <w:rFonts w:ascii="Trebuchet MS" w:hAnsi="Trebuchet MS" w:cs="Arial"/>
          <w:b/>
          <w:color w:val="000000"/>
          <w:sz w:val="24"/>
          <w:szCs w:val="24"/>
        </w:rPr>
        <w:t>Residence</w:t>
      </w:r>
      <w:proofErr w:type="spellEnd"/>
      <w:r w:rsidR="0025068D">
        <w:rPr>
          <w:rFonts w:ascii="Trebuchet MS" w:hAnsi="Trebuchet MS" w:cs="Arial"/>
          <w:color w:val="000000"/>
          <w:sz w:val="24"/>
          <w:szCs w:val="24"/>
        </w:rPr>
        <w:t xml:space="preserve">. </w:t>
      </w:r>
      <w:r w:rsidR="00292EEC">
        <w:rPr>
          <w:rFonts w:ascii="Trebuchet MS" w:hAnsi="Trebuchet MS" w:cs="Arial"/>
          <w:color w:val="000000"/>
          <w:sz w:val="24"/>
          <w:szCs w:val="24"/>
        </w:rPr>
        <w:t>W obiekcie</w:t>
      </w:r>
      <w:r w:rsidR="0025068D">
        <w:rPr>
          <w:rFonts w:ascii="Trebuchet MS" w:hAnsi="Trebuchet MS" w:cs="Arial"/>
          <w:color w:val="000000"/>
          <w:sz w:val="24"/>
          <w:szCs w:val="24"/>
        </w:rPr>
        <w:t xml:space="preserve"> położony</w:t>
      </w:r>
      <w:r w:rsidR="00292EEC">
        <w:rPr>
          <w:rFonts w:ascii="Trebuchet MS" w:hAnsi="Trebuchet MS" w:cs="Arial"/>
          <w:color w:val="000000"/>
          <w:sz w:val="24"/>
          <w:szCs w:val="24"/>
        </w:rPr>
        <w:t>m</w:t>
      </w:r>
      <w:r w:rsidR="0025068D">
        <w:rPr>
          <w:rFonts w:ascii="Trebuchet MS" w:hAnsi="Trebuchet MS" w:cs="Arial"/>
          <w:color w:val="000000"/>
          <w:sz w:val="24"/>
          <w:szCs w:val="24"/>
        </w:rPr>
        <w:t xml:space="preserve"> w malowniczym dorzeczu rzeki</w:t>
      </w:r>
      <w:r w:rsidR="00292EEC">
        <w:rPr>
          <w:rFonts w:ascii="Trebuchet MS" w:hAnsi="Trebuchet MS" w:cs="Arial"/>
          <w:color w:val="000000"/>
          <w:sz w:val="24"/>
          <w:szCs w:val="24"/>
        </w:rPr>
        <w:t xml:space="preserve"> znajdzie się 89 mieszkań</w:t>
      </w:r>
      <w:r w:rsidR="0025068D">
        <w:rPr>
          <w:rFonts w:ascii="Trebuchet MS" w:hAnsi="Trebuchet MS" w:cs="Arial"/>
          <w:color w:val="000000"/>
          <w:sz w:val="24"/>
          <w:szCs w:val="24"/>
        </w:rPr>
        <w:t>. Natomiast w Warszawie</w:t>
      </w:r>
      <w:r w:rsidR="00292EEC">
        <w:rPr>
          <w:rFonts w:ascii="Trebuchet MS" w:hAnsi="Trebuchet MS" w:cs="Arial"/>
          <w:color w:val="000000"/>
          <w:sz w:val="24"/>
          <w:szCs w:val="24"/>
        </w:rPr>
        <w:t>, z końcem</w:t>
      </w:r>
      <w:r w:rsidR="00D75037">
        <w:rPr>
          <w:rFonts w:ascii="Trebuchet MS" w:hAnsi="Trebuchet MS" w:cs="Arial"/>
          <w:color w:val="000000"/>
          <w:sz w:val="24"/>
          <w:szCs w:val="24"/>
        </w:rPr>
        <w:t xml:space="preserve"> lipca, w sprzedaży pojawił się</w:t>
      </w:r>
      <w:r w:rsidR="00292EEC">
        <w:rPr>
          <w:rFonts w:ascii="Trebuchet MS" w:hAnsi="Trebuchet MS" w:cs="Arial"/>
          <w:color w:val="000000"/>
          <w:sz w:val="24"/>
          <w:szCs w:val="24"/>
        </w:rPr>
        <w:t xml:space="preserve"> budynek </w:t>
      </w:r>
      <w:r w:rsidR="00292EEC" w:rsidRPr="00292EEC">
        <w:rPr>
          <w:rFonts w:ascii="Trebuchet MS" w:hAnsi="Trebuchet MS" w:cs="Arial"/>
          <w:b/>
          <w:color w:val="000000"/>
          <w:sz w:val="24"/>
          <w:szCs w:val="24"/>
        </w:rPr>
        <w:t>Nowe Bemowo</w:t>
      </w:r>
      <w:r w:rsidR="00292EEC">
        <w:rPr>
          <w:rFonts w:ascii="Trebuchet MS" w:hAnsi="Trebuchet MS" w:cs="Arial"/>
          <w:color w:val="000000"/>
          <w:sz w:val="24"/>
          <w:szCs w:val="24"/>
        </w:rPr>
        <w:t>, w którym jest 90 lokali</w:t>
      </w:r>
      <w:r w:rsidR="0025068D">
        <w:rPr>
          <w:rFonts w:ascii="Trebuchet MS" w:hAnsi="Trebuchet MS" w:cs="Arial"/>
          <w:color w:val="000000"/>
          <w:sz w:val="24"/>
          <w:szCs w:val="24"/>
        </w:rPr>
        <w:t xml:space="preserve">. Jest to już druga inwestycja ATAL S.A. w stolicy </w:t>
      </w:r>
      <w:r w:rsidR="00292EEC">
        <w:rPr>
          <w:rFonts w:ascii="Trebuchet MS" w:hAnsi="Trebuchet MS" w:cs="Arial"/>
          <w:color w:val="000000"/>
          <w:sz w:val="24"/>
          <w:szCs w:val="24"/>
        </w:rPr>
        <w:t xml:space="preserve">w ciągu </w:t>
      </w:r>
      <w:r w:rsidR="00BA0CDB">
        <w:rPr>
          <w:rFonts w:ascii="Trebuchet MS" w:hAnsi="Trebuchet MS" w:cs="Arial"/>
          <w:color w:val="000000"/>
          <w:sz w:val="24"/>
          <w:szCs w:val="24"/>
        </w:rPr>
        <w:t>dwóch</w:t>
      </w:r>
      <w:r w:rsidR="0025068D">
        <w:rPr>
          <w:rFonts w:ascii="Trebuchet MS" w:hAnsi="Trebuchet MS" w:cs="Arial"/>
          <w:color w:val="000000"/>
          <w:sz w:val="24"/>
          <w:szCs w:val="24"/>
        </w:rPr>
        <w:t xml:space="preserve"> miesięcy. W maju w ofercie znalazł się apartamentowiec Walewska </w:t>
      </w:r>
      <w:proofErr w:type="spellStart"/>
      <w:r w:rsidR="0025068D">
        <w:rPr>
          <w:rFonts w:ascii="Trebuchet MS" w:hAnsi="Trebuchet MS" w:cs="Arial"/>
          <w:color w:val="000000"/>
          <w:sz w:val="24"/>
          <w:szCs w:val="24"/>
        </w:rPr>
        <w:lastRenderedPageBreak/>
        <w:t>Residence</w:t>
      </w:r>
      <w:proofErr w:type="spellEnd"/>
      <w:r w:rsidR="0025068D">
        <w:rPr>
          <w:rFonts w:ascii="Trebuchet MS" w:hAnsi="Trebuchet MS" w:cs="Arial"/>
          <w:color w:val="000000"/>
          <w:sz w:val="24"/>
          <w:szCs w:val="24"/>
        </w:rPr>
        <w:t xml:space="preserve"> w pobliżu Stadionu Naro</w:t>
      </w:r>
      <w:bookmarkStart w:id="0" w:name="_GoBack"/>
      <w:r w:rsidR="0025068D">
        <w:rPr>
          <w:rFonts w:ascii="Trebuchet MS" w:hAnsi="Trebuchet MS" w:cs="Arial"/>
          <w:color w:val="000000"/>
          <w:sz w:val="24"/>
          <w:szCs w:val="24"/>
        </w:rPr>
        <w:t>d</w:t>
      </w:r>
      <w:bookmarkEnd w:id="0"/>
      <w:r w:rsidR="0025068D">
        <w:rPr>
          <w:rFonts w:ascii="Trebuchet MS" w:hAnsi="Trebuchet MS" w:cs="Arial"/>
          <w:color w:val="000000"/>
          <w:sz w:val="24"/>
          <w:szCs w:val="24"/>
        </w:rPr>
        <w:t xml:space="preserve">owego. </w:t>
      </w:r>
      <w:r w:rsidR="00BA0CDB">
        <w:rPr>
          <w:rFonts w:ascii="Trebuchet MS" w:hAnsi="Trebuchet MS" w:cs="Arial"/>
          <w:color w:val="000000"/>
          <w:sz w:val="24"/>
          <w:szCs w:val="24"/>
        </w:rPr>
        <w:t>Podczas</w:t>
      </w:r>
      <w:r w:rsidR="0025068D">
        <w:rPr>
          <w:rFonts w:ascii="Trebuchet MS" w:hAnsi="Trebuchet MS" w:cs="Arial"/>
          <w:color w:val="000000"/>
          <w:sz w:val="24"/>
          <w:szCs w:val="24"/>
        </w:rPr>
        <w:t xml:space="preserve"> zaledwie dwóch tygodni od wprowadzenia do sprzedaży zarezerwowanych została w nim ponad połowa mieszkań.</w:t>
      </w:r>
    </w:p>
    <w:p w:rsidR="00BA0CDB" w:rsidRDefault="00BA0CDB" w:rsidP="009C0F2A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BA0CDB" w:rsidRPr="00BA0CDB" w:rsidRDefault="00BA0CDB" w:rsidP="00BA0CDB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b/>
          <w:color w:val="000000"/>
          <w:sz w:val="24"/>
          <w:szCs w:val="24"/>
        </w:rPr>
      </w:pPr>
      <w:r>
        <w:rPr>
          <w:rFonts w:ascii="Trebuchet MS" w:hAnsi="Trebuchet MS" w:cs="Arial"/>
          <w:color w:val="000000"/>
          <w:sz w:val="24"/>
          <w:szCs w:val="24"/>
        </w:rPr>
        <w:t xml:space="preserve">W lipcu ATAL S.A. zakończył także prestiżową inwestycję </w:t>
      </w:r>
      <w:r w:rsidRPr="00CD7F92">
        <w:rPr>
          <w:rFonts w:ascii="Trebuchet MS" w:hAnsi="Trebuchet MS" w:cs="Arial"/>
          <w:b/>
          <w:color w:val="000000"/>
          <w:sz w:val="24"/>
          <w:szCs w:val="24"/>
        </w:rPr>
        <w:t>Nadwiślańska 11</w:t>
      </w:r>
      <w:r>
        <w:rPr>
          <w:rFonts w:ascii="Trebuchet MS" w:hAnsi="Trebuchet MS" w:cs="Arial"/>
          <w:color w:val="000000"/>
          <w:sz w:val="24"/>
          <w:szCs w:val="24"/>
        </w:rPr>
        <w:t xml:space="preserve">. </w:t>
      </w:r>
      <w:r w:rsidRPr="00BA0CDB">
        <w:rPr>
          <w:rFonts w:ascii="Trebuchet MS" w:hAnsi="Trebuchet MS" w:cs="Arial"/>
          <w:color w:val="000000"/>
          <w:sz w:val="24"/>
          <w:szCs w:val="24"/>
        </w:rPr>
        <w:t xml:space="preserve">Luksusowy apartamentowiec usytuowany jest nieopodal Bulwarów Wiślanych w samym sercu Krakowa. </w:t>
      </w:r>
      <w:r>
        <w:rPr>
          <w:rFonts w:ascii="Trebuchet MS" w:hAnsi="Trebuchet MS" w:cs="Arial"/>
          <w:color w:val="000000"/>
          <w:sz w:val="24"/>
          <w:szCs w:val="24"/>
        </w:rPr>
        <w:t>Sześciopiętrowy k</w:t>
      </w:r>
      <w:r w:rsidRPr="008B1037">
        <w:rPr>
          <w:rFonts w:ascii="Trebuchet MS" w:hAnsi="Trebuchet MS" w:cs="Arial"/>
          <w:color w:val="000000"/>
          <w:sz w:val="24"/>
          <w:szCs w:val="24"/>
        </w:rPr>
        <w:t>ompleks mieszkaniowy</w:t>
      </w:r>
      <w:r>
        <w:rPr>
          <w:rFonts w:ascii="Trebuchet MS" w:hAnsi="Trebuchet MS" w:cs="Arial"/>
          <w:color w:val="000000"/>
          <w:sz w:val="24"/>
          <w:szCs w:val="24"/>
        </w:rPr>
        <w:t>, na terenie dawnej fabryki zakładów odzieżowych Vistula,</w:t>
      </w:r>
      <w:r w:rsidRPr="008B1037">
        <w:rPr>
          <w:rFonts w:ascii="Trebuchet MS" w:hAnsi="Trebuchet MS" w:cs="Arial"/>
          <w:color w:val="000000"/>
          <w:sz w:val="24"/>
          <w:szCs w:val="24"/>
        </w:rPr>
        <w:t xml:space="preserve"> </w:t>
      </w:r>
      <w:r>
        <w:rPr>
          <w:rFonts w:ascii="Trebuchet MS" w:hAnsi="Trebuchet MS" w:cs="Arial"/>
          <w:color w:val="000000"/>
          <w:sz w:val="24"/>
          <w:szCs w:val="24"/>
        </w:rPr>
        <w:t>został zaprojektowany</w:t>
      </w:r>
      <w:r w:rsidRPr="008B1037">
        <w:rPr>
          <w:rFonts w:ascii="Trebuchet MS" w:hAnsi="Trebuchet MS" w:cs="Arial"/>
          <w:color w:val="000000"/>
          <w:sz w:val="24"/>
          <w:szCs w:val="24"/>
        </w:rPr>
        <w:t xml:space="preserve"> w eleganckiej formie budownictwa postindustrialnego. </w:t>
      </w:r>
      <w:r>
        <w:rPr>
          <w:rFonts w:ascii="Trebuchet MS" w:hAnsi="Trebuchet MS"/>
          <w:sz w:val="24"/>
          <w:szCs w:val="24"/>
        </w:rPr>
        <w:t xml:space="preserve">W Nadwiślańskiej 11 jest </w:t>
      </w:r>
      <w:r w:rsidRPr="00815FEA">
        <w:rPr>
          <w:rFonts w:ascii="Trebuchet MS" w:hAnsi="Trebuchet MS"/>
          <w:sz w:val="24"/>
          <w:szCs w:val="24"/>
        </w:rPr>
        <w:t>347</w:t>
      </w:r>
      <w:r w:rsidRPr="00E40DEB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apartamentów o powierzchni od 28 do 177 mkw. Do końca lipca, aż </w:t>
      </w:r>
      <w:r w:rsidR="00685F83">
        <w:rPr>
          <w:rFonts w:ascii="Trebuchet MS" w:hAnsi="Trebuchet MS"/>
          <w:sz w:val="24"/>
          <w:szCs w:val="24"/>
        </w:rPr>
        <w:t>303</w:t>
      </w:r>
      <w:r w:rsidRPr="00815FE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z nich znalazło nabywców.</w:t>
      </w:r>
    </w:p>
    <w:p w:rsidR="00BA0CDB" w:rsidRPr="00FA0AAE" w:rsidRDefault="00BA0CDB" w:rsidP="009C0F2A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3761A7" w:rsidRPr="00FA0AAE" w:rsidRDefault="003761A7" w:rsidP="00FA0AAE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EF4022" w:rsidRPr="002951AA" w:rsidRDefault="00EF4022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:rsidR="00C1559C" w:rsidRPr="00D74B3F" w:rsidRDefault="00C1559C" w:rsidP="00C1559C">
      <w:pPr>
        <w:spacing w:after="0" w:line="240" w:lineRule="auto"/>
        <w:jc w:val="both"/>
        <w:rPr>
          <w:rFonts w:eastAsia="Times New Roman" w:cs="Arial"/>
        </w:rPr>
      </w:pPr>
      <w:r w:rsidRPr="00D74B3F">
        <w:rPr>
          <w:rFonts w:eastAsia="Times New Roman" w:cs="Arial"/>
          <w:b/>
        </w:rPr>
        <w:t>ATAL SA</w:t>
      </w:r>
      <w:r w:rsidRPr="00D74B3F">
        <w:rPr>
          <w:rFonts w:eastAsia="Times New Roman" w:cs="Arial"/>
        </w:rPr>
        <w:t xml:space="preserve"> (</w:t>
      </w:r>
      <w:hyperlink r:id="rId7" w:history="1">
        <w:r w:rsidRPr="00D74B3F">
          <w:rPr>
            <w:rStyle w:val="Hipercze"/>
            <w:rFonts w:eastAsia="Times New Roman" w:cs="Arial"/>
          </w:rPr>
          <w:t>www.atal.pl</w:t>
        </w:r>
      </w:hyperlink>
      <w:r w:rsidRPr="00D74B3F">
        <w:rPr>
          <w:rFonts w:eastAsia="Times New Roman" w:cs="Arial"/>
        </w:rPr>
        <w:t xml:space="preserve">) to firma deweloperska obecna na polskim rynku od ponad 20 lat. Specjalizuje się w budownictwie kompleksów mieszkaniowych, biurowych i handlowo-magazynowych zlokalizowanych w obrębie największych miast w Polsce. Firma aktualnie prowadzi 13 projektów inwestycyjnych m.in. w Krakowie, Katowicach, Łodzi, Wrocławiu oraz w Warszawie. Założycielem </w:t>
      </w:r>
      <w:r w:rsidRPr="00D74B3F">
        <w:rPr>
          <w:rFonts w:eastAsia="Times New Roman" w:cs="Arial"/>
        </w:rPr>
        <w:br/>
        <w:t xml:space="preserve">i właścicielem firmy jest znany polski przedsiębiorca Zbigniew </w:t>
      </w:r>
      <w:proofErr w:type="spellStart"/>
      <w:r w:rsidRPr="00D74B3F">
        <w:rPr>
          <w:rFonts w:eastAsia="Times New Roman" w:cs="Arial"/>
        </w:rPr>
        <w:t>Juroszek</w:t>
      </w:r>
      <w:proofErr w:type="spellEnd"/>
      <w:r w:rsidRPr="00D74B3F">
        <w:rPr>
          <w:rFonts w:eastAsia="Times New Roman" w:cs="Arial"/>
        </w:rPr>
        <w:t xml:space="preserve">. Stabilność Spółki gwarantuje kapitał własny o wartości ponad 300 mln PLN. Do tej pory deweloper sprzedał </w:t>
      </w:r>
      <w:r w:rsidR="00BC1B66">
        <w:rPr>
          <w:rFonts w:eastAsia="Times New Roman" w:cs="Arial"/>
        </w:rPr>
        <w:t>ponad 4000 mieszkań o powierzchni 185</w:t>
      </w:r>
      <w:r w:rsidRPr="00D74B3F">
        <w:rPr>
          <w:rFonts w:eastAsia="Times New Roman" w:cs="Arial"/>
        </w:rPr>
        <w:t xml:space="preserve">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2013 rok </w:t>
      </w:r>
      <w:r w:rsidRPr="00D74B3F">
        <w:rPr>
          <w:rFonts w:eastAsia="Times New Roman" w:cs="Arial"/>
        </w:rPr>
        <w:br/>
        <w:t xml:space="preserve">to kolejny tytuł Gazeli Biznesu, a także Diamentu Forbesa. Firma w grudniu 2013 roku zadebiutowała także na GPW, na rynku </w:t>
      </w:r>
      <w:proofErr w:type="spellStart"/>
      <w:r w:rsidRPr="00D74B3F">
        <w:rPr>
          <w:rFonts w:eastAsia="Times New Roman" w:cs="Arial"/>
        </w:rPr>
        <w:t>Catalyst</w:t>
      </w:r>
      <w:proofErr w:type="spellEnd"/>
      <w:r w:rsidRPr="00D74B3F">
        <w:rPr>
          <w:rFonts w:eastAsia="Times New Roman" w:cs="Arial"/>
        </w:rPr>
        <w:t>.</w:t>
      </w:r>
    </w:p>
    <w:p w:rsidR="00C1559C" w:rsidRPr="00D74B3F" w:rsidRDefault="00C1559C" w:rsidP="00C1559C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:rsidR="00C1559C" w:rsidRPr="00D74B3F" w:rsidRDefault="00C1559C" w:rsidP="00C1559C">
      <w:pPr>
        <w:spacing w:after="0" w:line="240" w:lineRule="auto"/>
        <w:jc w:val="both"/>
        <w:rPr>
          <w:rFonts w:cs="Arial"/>
          <w:b/>
        </w:rPr>
      </w:pPr>
      <w:r w:rsidRPr="00D74B3F">
        <w:rPr>
          <w:rFonts w:cs="Arial"/>
          <w:b/>
        </w:rPr>
        <w:t>Dodatkowych informacji udziela:</w:t>
      </w:r>
    </w:p>
    <w:p w:rsidR="00C1559C" w:rsidRPr="00D74B3F" w:rsidRDefault="00C1559C" w:rsidP="00C1559C">
      <w:pPr>
        <w:spacing w:after="0" w:line="240" w:lineRule="auto"/>
        <w:jc w:val="both"/>
        <w:rPr>
          <w:rFonts w:cs="Arial"/>
        </w:rPr>
      </w:pPr>
      <w:r w:rsidRPr="00D74B3F">
        <w:rPr>
          <w:rFonts w:cs="Arial"/>
        </w:rPr>
        <w:t xml:space="preserve">Paweł </w:t>
      </w:r>
      <w:proofErr w:type="spellStart"/>
      <w:r w:rsidRPr="00D74B3F">
        <w:rPr>
          <w:rFonts w:cs="Arial"/>
        </w:rPr>
        <w:t>Rabantek</w:t>
      </w:r>
      <w:proofErr w:type="spellEnd"/>
    </w:p>
    <w:p w:rsidR="00C1559C" w:rsidRPr="00D74B3F" w:rsidRDefault="00C1559C" w:rsidP="00C1559C">
      <w:pPr>
        <w:spacing w:after="0" w:line="240" w:lineRule="auto"/>
        <w:jc w:val="both"/>
        <w:rPr>
          <w:rFonts w:cs="Arial"/>
          <w:lang w:val="en-US"/>
        </w:rPr>
      </w:pPr>
      <w:r w:rsidRPr="00D74B3F">
        <w:rPr>
          <w:rFonts w:cs="Arial"/>
        </w:rPr>
        <w:t xml:space="preserve">Doradca zarządu ds. </w:t>
      </w:r>
      <w:r w:rsidRPr="00D74B3F">
        <w:rPr>
          <w:rFonts w:cs="Arial"/>
          <w:lang w:val="en-US"/>
        </w:rPr>
        <w:t>PR</w:t>
      </w:r>
    </w:p>
    <w:p w:rsidR="00C1559C" w:rsidRPr="00D74B3F" w:rsidRDefault="00C1559C" w:rsidP="00C1559C">
      <w:pPr>
        <w:spacing w:after="0" w:line="240" w:lineRule="auto"/>
        <w:jc w:val="both"/>
        <w:rPr>
          <w:rFonts w:cs="Arial"/>
          <w:lang w:val="en-US"/>
        </w:rPr>
      </w:pPr>
      <w:r w:rsidRPr="00D74B3F">
        <w:rPr>
          <w:rFonts w:cs="Arial"/>
          <w:lang w:val="en-US"/>
        </w:rPr>
        <w:t>Tel. 603 870 044</w:t>
      </w:r>
    </w:p>
    <w:p w:rsidR="00C1559C" w:rsidRPr="00470474" w:rsidRDefault="00C1559C" w:rsidP="00C1559C">
      <w:pPr>
        <w:spacing w:after="0" w:line="240" w:lineRule="auto"/>
        <w:jc w:val="both"/>
        <w:rPr>
          <w:rFonts w:cs="Arial"/>
          <w:lang w:val="en-GB"/>
        </w:rPr>
      </w:pPr>
      <w:r w:rsidRPr="00D74B3F">
        <w:rPr>
          <w:rFonts w:cs="Arial"/>
          <w:lang w:val="en-GB"/>
        </w:rPr>
        <w:t>E-mail: pawel.rabantek@atal.pl</w:t>
      </w:r>
    </w:p>
    <w:p w:rsidR="0061547D" w:rsidRPr="000D1E7E" w:rsidRDefault="0061547D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i/>
          <w:color w:val="000000"/>
          <w:sz w:val="24"/>
          <w:szCs w:val="24"/>
          <w:lang w:val="en-US"/>
        </w:rPr>
      </w:pPr>
    </w:p>
    <w:sectPr w:rsidR="0061547D" w:rsidRPr="000D1E7E" w:rsidSect="002930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0C" w:rsidRDefault="0000530C" w:rsidP="00525729">
      <w:pPr>
        <w:spacing w:after="0" w:line="240" w:lineRule="auto"/>
      </w:pPr>
      <w:r>
        <w:separator/>
      </w:r>
    </w:p>
  </w:endnote>
  <w:endnote w:type="continuationSeparator" w:id="0">
    <w:p w:rsidR="0000530C" w:rsidRDefault="0000530C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0C" w:rsidRDefault="0000530C" w:rsidP="00525729">
      <w:pPr>
        <w:spacing w:after="0" w:line="240" w:lineRule="auto"/>
      </w:pPr>
      <w:r>
        <w:separator/>
      </w:r>
    </w:p>
  </w:footnote>
  <w:footnote w:type="continuationSeparator" w:id="0">
    <w:p w:rsidR="0000530C" w:rsidRDefault="0000530C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29"/>
    <w:rsid w:val="0000104E"/>
    <w:rsid w:val="0000530C"/>
    <w:rsid w:val="00005A16"/>
    <w:rsid w:val="000147D5"/>
    <w:rsid w:val="000171DC"/>
    <w:rsid w:val="00025C21"/>
    <w:rsid w:val="00037C6A"/>
    <w:rsid w:val="000657B6"/>
    <w:rsid w:val="00073F99"/>
    <w:rsid w:val="00075AC6"/>
    <w:rsid w:val="00086C99"/>
    <w:rsid w:val="000871BD"/>
    <w:rsid w:val="00096864"/>
    <w:rsid w:val="000A6639"/>
    <w:rsid w:val="000D1E7E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50AD"/>
    <w:rsid w:val="001065D3"/>
    <w:rsid w:val="001069D4"/>
    <w:rsid w:val="00106D06"/>
    <w:rsid w:val="001072B7"/>
    <w:rsid w:val="00107575"/>
    <w:rsid w:val="00107654"/>
    <w:rsid w:val="0011092F"/>
    <w:rsid w:val="00111DA9"/>
    <w:rsid w:val="00115BE8"/>
    <w:rsid w:val="001258DA"/>
    <w:rsid w:val="0012593D"/>
    <w:rsid w:val="001278C0"/>
    <w:rsid w:val="00136458"/>
    <w:rsid w:val="00136BE1"/>
    <w:rsid w:val="0014024D"/>
    <w:rsid w:val="00141DC6"/>
    <w:rsid w:val="001438E0"/>
    <w:rsid w:val="0015728B"/>
    <w:rsid w:val="00166935"/>
    <w:rsid w:val="001746D4"/>
    <w:rsid w:val="00182F63"/>
    <w:rsid w:val="00183D13"/>
    <w:rsid w:val="00184C25"/>
    <w:rsid w:val="00193E06"/>
    <w:rsid w:val="00195039"/>
    <w:rsid w:val="001A0200"/>
    <w:rsid w:val="001A2808"/>
    <w:rsid w:val="001A3D23"/>
    <w:rsid w:val="001A418D"/>
    <w:rsid w:val="001A5CEA"/>
    <w:rsid w:val="001B569B"/>
    <w:rsid w:val="001E061C"/>
    <w:rsid w:val="001E1672"/>
    <w:rsid w:val="001E24D5"/>
    <w:rsid w:val="001E7367"/>
    <w:rsid w:val="001F7E9A"/>
    <w:rsid w:val="00202C85"/>
    <w:rsid w:val="0022696C"/>
    <w:rsid w:val="002427CD"/>
    <w:rsid w:val="0024321E"/>
    <w:rsid w:val="0024395D"/>
    <w:rsid w:val="00246115"/>
    <w:rsid w:val="0025068D"/>
    <w:rsid w:val="00253438"/>
    <w:rsid w:val="00253EEF"/>
    <w:rsid w:val="00264464"/>
    <w:rsid w:val="00264D85"/>
    <w:rsid w:val="0028380E"/>
    <w:rsid w:val="00290C3C"/>
    <w:rsid w:val="00292EEC"/>
    <w:rsid w:val="0029305C"/>
    <w:rsid w:val="002A0C86"/>
    <w:rsid w:val="002A724D"/>
    <w:rsid w:val="002A7AA6"/>
    <w:rsid w:val="002B0C50"/>
    <w:rsid w:val="002B243D"/>
    <w:rsid w:val="002B41B5"/>
    <w:rsid w:val="002B4E56"/>
    <w:rsid w:val="002D53CC"/>
    <w:rsid w:val="002D6C7D"/>
    <w:rsid w:val="002D78E0"/>
    <w:rsid w:val="002E4A16"/>
    <w:rsid w:val="002F62CF"/>
    <w:rsid w:val="0030298B"/>
    <w:rsid w:val="00313ED6"/>
    <w:rsid w:val="00313FDB"/>
    <w:rsid w:val="003236DF"/>
    <w:rsid w:val="00336FB5"/>
    <w:rsid w:val="00337373"/>
    <w:rsid w:val="00344983"/>
    <w:rsid w:val="00352D26"/>
    <w:rsid w:val="00354287"/>
    <w:rsid w:val="00354B38"/>
    <w:rsid w:val="00371681"/>
    <w:rsid w:val="00372B44"/>
    <w:rsid w:val="003761A7"/>
    <w:rsid w:val="003804C4"/>
    <w:rsid w:val="00396810"/>
    <w:rsid w:val="00397A63"/>
    <w:rsid w:val="00397D1E"/>
    <w:rsid w:val="003A0DCD"/>
    <w:rsid w:val="003A1823"/>
    <w:rsid w:val="003B0884"/>
    <w:rsid w:val="003B3348"/>
    <w:rsid w:val="003B3A88"/>
    <w:rsid w:val="003B4F34"/>
    <w:rsid w:val="003B7128"/>
    <w:rsid w:val="003D2144"/>
    <w:rsid w:val="003D561A"/>
    <w:rsid w:val="003D60FD"/>
    <w:rsid w:val="003E2954"/>
    <w:rsid w:val="003E4993"/>
    <w:rsid w:val="003E567D"/>
    <w:rsid w:val="004002C9"/>
    <w:rsid w:val="004064EE"/>
    <w:rsid w:val="004142E2"/>
    <w:rsid w:val="0042079E"/>
    <w:rsid w:val="0042305F"/>
    <w:rsid w:val="00424515"/>
    <w:rsid w:val="00427B1E"/>
    <w:rsid w:val="00432659"/>
    <w:rsid w:val="00432C6F"/>
    <w:rsid w:val="0043309E"/>
    <w:rsid w:val="00433425"/>
    <w:rsid w:val="00453B7B"/>
    <w:rsid w:val="00456CDE"/>
    <w:rsid w:val="004638DF"/>
    <w:rsid w:val="00471CE3"/>
    <w:rsid w:val="0047665E"/>
    <w:rsid w:val="00492A02"/>
    <w:rsid w:val="00493FFA"/>
    <w:rsid w:val="004969D1"/>
    <w:rsid w:val="004A18FA"/>
    <w:rsid w:val="004A565A"/>
    <w:rsid w:val="004A6BA8"/>
    <w:rsid w:val="004B684E"/>
    <w:rsid w:val="004C40BD"/>
    <w:rsid w:val="004D13AE"/>
    <w:rsid w:val="004D6EEA"/>
    <w:rsid w:val="004D7226"/>
    <w:rsid w:val="004E0C8A"/>
    <w:rsid w:val="004E76B0"/>
    <w:rsid w:val="004E7E54"/>
    <w:rsid w:val="004F0111"/>
    <w:rsid w:val="005054F1"/>
    <w:rsid w:val="0051185B"/>
    <w:rsid w:val="00511AAD"/>
    <w:rsid w:val="005146CA"/>
    <w:rsid w:val="00517CF0"/>
    <w:rsid w:val="00525729"/>
    <w:rsid w:val="005274B7"/>
    <w:rsid w:val="00527C2E"/>
    <w:rsid w:val="00527E47"/>
    <w:rsid w:val="00527F79"/>
    <w:rsid w:val="00534DA1"/>
    <w:rsid w:val="00536407"/>
    <w:rsid w:val="00536F44"/>
    <w:rsid w:val="00545425"/>
    <w:rsid w:val="0054746C"/>
    <w:rsid w:val="00554FAE"/>
    <w:rsid w:val="005562CB"/>
    <w:rsid w:val="00557170"/>
    <w:rsid w:val="00565B16"/>
    <w:rsid w:val="00567D13"/>
    <w:rsid w:val="00571325"/>
    <w:rsid w:val="00575324"/>
    <w:rsid w:val="0057602E"/>
    <w:rsid w:val="00581E12"/>
    <w:rsid w:val="00583D98"/>
    <w:rsid w:val="005871A9"/>
    <w:rsid w:val="00596FDA"/>
    <w:rsid w:val="005A52E9"/>
    <w:rsid w:val="005B0AAA"/>
    <w:rsid w:val="005B3073"/>
    <w:rsid w:val="005C3F48"/>
    <w:rsid w:val="005D09A4"/>
    <w:rsid w:val="005D2DCA"/>
    <w:rsid w:val="005D4C61"/>
    <w:rsid w:val="005E4929"/>
    <w:rsid w:val="005E651E"/>
    <w:rsid w:val="005F375B"/>
    <w:rsid w:val="005F695F"/>
    <w:rsid w:val="00601552"/>
    <w:rsid w:val="0060250B"/>
    <w:rsid w:val="00604B03"/>
    <w:rsid w:val="00604B9C"/>
    <w:rsid w:val="00613B3B"/>
    <w:rsid w:val="0061547D"/>
    <w:rsid w:val="00617C9A"/>
    <w:rsid w:val="00630619"/>
    <w:rsid w:val="00636139"/>
    <w:rsid w:val="00641857"/>
    <w:rsid w:val="00643BDF"/>
    <w:rsid w:val="006448FC"/>
    <w:rsid w:val="00645123"/>
    <w:rsid w:val="00645B07"/>
    <w:rsid w:val="0065682B"/>
    <w:rsid w:val="00663064"/>
    <w:rsid w:val="00672361"/>
    <w:rsid w:val="00675157"/>
    <w:rsid w:val="00675D5D"/>
    <w:rsid w:val="0068318C"/>
    <w:rsid w:val="00685F83"/>
    <w:rsid w:val="00691F04"/>
    <w:rsid w:val="00693F45"/>
    <w:rsid w:val="006A24B3"/>
    <w:rsid w:val="006A42F7"/>
    <w:rsid w:val="006A6907"/>
    <w:rsid w:val="006B6630"/>
    <w:rsid w:val="006C0A7F"/>
    <w:rsid w:val="006C6BB3"/>
    <w:rsid w:val="006D5554"/>
    <w:rsid w:val="006D6DC2"/>
    <w:rsid w:val="006E3DA0"/>
    <w:rsid w:val="006E573A"/>
    <w:rsid w:val="006E657C"/>
    <w:rsid w:val="006F773A"/>
    <w:rsid w:val="007013E7"/>
    <w:rsid w:val="00702925"/>
    <w:rsid w:val="00707DC5"/>
    <w:rsid w:val="007106EB"/>
    <w:rsid w:val="00711126"/>
    <w:rsid w:val="007113A4"/>
    <w:rsid w:val="00713FC5"/>
    <w:rsid w:val="00725A92"/>
    <w:rsid w:val="00731909"/>
    <w:rsid w:val="007553AC"/>
    <w:rsid w:val="00756586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69D4"/>
    <w:rsid w:val="00786F10"/>
    <w:rsid w:val="00792502"/>
    <w:rsid w:val="007934C9"/>
    <w:rsid w:val="0079366D"/>
    <w:rsid w:val="007A351C"/>
    <w:rsid w:val="007B4672"/>
    <w:rsid w:val="007B4E8C"/>
    <w:rsid w:val="007B6AA4"/>
    <w:rsid w:val="007B78B5"/>
    <w:rsid w:val="007D44CC"/>
    <w:rsid w:val="007D45CE"/>
    <w:rsid w:val="007D7E35"/>
    <w:rsid w:val="007E24ED"/>
    <w:rsid w:val="007E3874"/>
    <w:rsid w:val="007E5D36"/>
    <w:rsid w:val="007E7D45"/>
    <w:rsid w:val="007E7F62"/>
    <w:rsid w:val="007F0B65"/>
    <w:rsid w:val="00802DD3"/>
    <w:rsid w:val="00823378"/>
    <w:rsid w:val="00827B65"/>
    <w:rsid w:val="008332F6"/>
    <w:rsid w:val="00833B8D"/>
    <w:rsid w:val="00835416"/>
    <w:rsid w:val="0083564F"/>
    <w:rsid w:val="00845642"/>
    <w:rsid w:val="0086436E"/>
    <w:rsid w:val="00874A45"/>
    <w:rsid w:val="00876907"/>
    <w:rsid w:val="00882C13"/>
    <w:rsid w:val="008927EE"/>
    <w:rsid w:val="00895029"/>
    <w:rsid w:val="00896143"/>
    <w:rsid w:val="008A1B96"/>
    <w:rsid w:val="008A3B92"/>
    <w:rsid w:val="008A44EB"/>
    <w:rsid w:val="008A6089"/>
    <w:rsid w:val="008A7772"/>
    <w:rsid w:val="008B781B"/>
    <w:rsid w:val="008C2099"/>
    <w:rsid w:val="008C28A4"/>
    <w:rsid w:val="008D3065"/>
    <w:rsid w:val="008E4075"/>
    <w:rsid w:val="008E4892"/>
    <w:rsid w:val="008E7325"/>
    <w:rsid w:val="00901593"/>
    <w:rsid w:val="00903325"/>
    <w:rsid w:val="009040E6"/>
    <w:rsid w:val="00905711"/>
    <w:rsid w:val="00912E49"/>
    <w:rsid w:val="00913B6E"/>
    <w:rsid w:val="00914530"/>
    <w:rsid w:val="00916F3C"/>
    <w:rsid w:val="00923CD0"/>
    <w:rsid w:val="009273AB"/>
    <w:rsid w:val="009278DE"/>
    <w:rsid w:val="0093199C"/>
    <w:rsid w:val="0093491A"/>
    <w:rsid w:val="0095214B"/>
    <w:rsid w:val="0095425D"/>
    <w:rsid w:val="00963530"/>
    <w:rsid w:val="009675C7"/>
    <w:rsid w:val="009708EA"/>
    <w:rsid w:val="00973F7E"/>
    <w:rsid w:val="009778AC"/>
    <w:rsid w:val="00981833"/>
    <w:rsid w:val="00984F13"/>
    <w:rsid w:val="00994EEC"/>
    <w:rsid w:val="00995BAB"/>
    <w:rsid w:val="009A045D"/>
    <w:rsid w:val="009A0747"/>
    <w:rsid w:val="009A7B86"/>
    <w:rsid w:val="009B3345"/>
    <w:rsid w:val="009B4058"/>
    <w:rsid w:val="009B6474"/>
    <w:rsid w:val="009C0F2A"/>
    <w:rsid w:val="009C55E6"/>
    <w:rsid w:val="009C5899"/>
    <w:rsid w:val="009C6B98"/>
    <w:rsid w:val="009D12A7"/>
    <w:rsid w:val="009E4226"/>
    <w:rsid w:val="00A01C6F"/>
    <w:rsid w:val="00A03440"/>
    <w:rsid w:val="00A10994"/>
    <w:rsid w:val="00A14232"/>
    <w:rsid w:val="00A24D4B"/>
    <w:rsid w:val="00A31A16"/>
    <w:rsid w:val="00A36338"/>
    <w:rsid w:val="00A45AB9"/>
    <w:rsid w:val="00A4799F"/>
    <w:rsid w:val="00A47D7A"/>
    <w:rsid w:val="00A56875"/>
    <w:rsid w:val="00A64B45"/>
    <w:rsid w:val="00A72900"/>
    <w:rsid w:val="00A96055"/>
    <w:rsid w:val="00AA1DF1"/>
    <w:rsid w:val="00AA33E5"/>
    <w:rsid w:val="00AB101A"/>
    <w:rsid w:val="00AB2470"/>
    <w:rsid w:val="00AB370D"/>
    <w:rsid w:val="00AB40EB"/>
    <w:rsid w:val="00AB44F7"/>
    <w:rsid w:val="00AB7D0F"/>
    <w:rsid w:val="00AC0115"/>
    <w:rsid w:val="00AC04FF"/>
    <w:rsid w:val="00AC720A"/>
    <w:rsid w:val="00AD0E03"/>
    <w:rsid w:val="00AE1F96"/>
    <w:rsid w:val="00AE4C2F"/>
    <w:rsid w:val="00AF3F4A"/>
    <w:rsid w:val="00AF570F"/>
    <w:rsid w:val="00AF5ADC"/>
    <w:rsid w:val="00AF6B10"/>
    <w:rsid w:val="00AF6F77"/>
    <w:rsid w:val="00AF7A90"/>
    <w:rsid w:val="00B01FC9"/>
    <w:rsid w:val="00B10B4B"/>
    <w:rsid w:val="00B15312"/>
    <w:rsid w:val="00B26430"/>
    <w:rsid w:val="00B27691"/>
    <w:rsid w:val="00B33EE3"/>
    <w:rsid w:val="00B3675C"/>
    <w:rsid w:val="00B4593E"/>
    <w:rsid w:val="00B6357D"/>
    <w:rsid w:val="00B64194"/>
    <w:rsid w:val="00B65141"/>
    <w:rsid w:val="00B86A71"/>
    <w:rsid w:val="00B86AA9"/>
    <w:rsid w:val="00BA0CDB"/>
    <w:rsid w:val="00BA2DEE"/>
    <w:rsid w:val="00BA4F8E"/>
    <w:rsid w:val="00BB2A9C"/>
    <w:rsid w:val="00BC1595"/>
    <w:rsid w:val="00BC1B66"/>
    <w:rsid w:val="00BC2087"/>
    <w:rsid w:val="00BC7856"/>
    <w:rsid w:val="00BE0957"/>
    <w:rsid w:val="00BF4DA0"/>
    <w:rsid w:val="00BF62A5"/>
    <w:rsid w:val="00C04CD1"/>
    <w:rsid w:val="00C073FF"/>
    <w:rsid w:val="00C10578"/>
    <w:rsid w:val="00C1559C"/>
    <w:rsid w:val="00C2324C"/>
    <w:rsid w:val="00C24D9B"/>
    <w:rsid w:val="00C25D90"/>
    <w:rsid w:val="00C2683A"/>
    <w:rsid w:val="00C26E2D"/>
    <w:rsid w:val="00C3412B"/>
    <w:rsid w:val="00C343B2"/>
    <w:rsid w:val="00C344E3"/>
    <w:rsid w:val="00C34C8C"/>
    <w:rsid w:val="00C41144"/>
    <w:rsid w:val="00C47CB4"/>
    <w:rsid w:val="00C50022"/>
    <w:rsid w:val="00C533C0"/>
    <w:rsid w:val="00C54E40"/>
    <w:rsid w:val="00C55696"/>
    <w:rsid w:val="00C56E89"/>
    <w:rsid w:val="00C8294D"/>
    <w:rsid w:val="00C8426B"/>
    <w:rsid w:val="00C9082B"/>
    <w:rsid w:val="00C9339F"/>
    <w:rsid w:val="00C9628A"/>
    <w:rsid w:val="00CA2359"/>
    <w:rsid w:val="00CB4B17"/>
    <w:rsid w:val="00CB4EFB"/>
    <w:rsid w:val="00CB6E65"/>
    <w:rsid w:val="00CC2707"/>
    <w:rsid w:val="00CC42B8"/>
    <w:rsid w:val="00CC4A6F"/>
    <w:rsid w:val="00CC5F98"/>
    <w:rsid w:val="00CD0B7A"/>
    <w:rsid w:val="00CD5ADB"/>
    <w:rsid w:val="00CD7F92"/>
    <w:rsid w:val="00D056C1"/>
    <w:rsid w:val="00D15800"/>
    <w:rsid w:val="00D2084D"/>
    <w:rsid w:val="00D35E60"/>
    <w:rsid w:val="00D43896"/>
    <w:rsid w:val="00D4776A"/>
    <w:rsid w:val="00D56D0E"/>
    <w:rsid w:val="00D62E4F"/>
    <w:rsid w:val="00D745C0"/>
    <w:rsid w:val="00D75037"/>
    <w:rsid w:val="00D75C38"/>
    <w:rsid w:val="00D76D20"/>
    <w:rsid w:val="00D81A63"/>
    <w:rsid w:val="00D842AD"/>
    <w:rsid w:val="00D9610F"/>
    <w:rsid w:val="00DA578B"/>
    <w:rsid w:val="00DB1DAF"/>
    <w:rsid w:val="00DB6FE9"/>
    <w:rsid w:val="00DE2DF2"/>
    <w:rsid w:val="00DE4DCA"/>
    <w:rsid w:val="00DF2E54"/>
    <w:rsid w:val="00DF443A"/>
    <w:rsid w:val="00DF55DA"/>
    <w:rsid w:val="00DF68F1"/>
    <w:rsid w:val="00E008DB"/>
    <w:rsid w:val="00E04B4A"/>
    <w:rsid w:val="00E11C11"/>
    <w:rsid w:val="00E12BF3"/>
    <w:rsid w:val="00E27449"/>
    <w:rsid w:val="00E30AFC"/>
    <w:rsid w:val="00E343D9"/>
    <w:rsid w:val="00E35ADE"/>
    <w:rsid w:val="00E363B3"/>
    <w:rsid w:val="00E36CEA"/>
    <w:rsid w:val="00E37192"/>
    <w:rsid w:val="00E3770F"/>
    <w:rsid w:val="00E4324F"/>
    <w:rsid w:val="00E44259"/>
    <w:rsid w:val="00E4493B"/>
    <w:rsid w:val="00E61AD6"/>
    <w:rsid w:val="00E620DF"/>
    <w:rsid w:val="00E63797"/>
    <w:rsid w:val="00E64841"/>
    <w:rsid w:val="00E66729"/>
    <w:rsid w:val="00E74016"/>
    <w:rsid w:val="00E809A2"/>
    <w:rsid w:val="00E8167D"/>
    <w:rsid w:val="00E8287B"/>
    <w:rsid w:val="00E8383E"/>
    <w:rsid w:val="00E83A3C"/>
    <w:rsid w:val="00E855B2"/>
    <w:rsid w:val="00E92745"/>
    <w:rsid w:val="00EA5E5D"/>
    <w:rsid w:val="00EB263E"/>
    <w:rsid w:val="00EB6FC1"/>
    <w:rsid w:val="00EB7D29"/>
    <w:rsid w:val="00EC691F"/>
    <w:rsid w:val="00EE460A"/>
    <w:rsid w:val="00EE5187"/>
    <w:rsid w:val="00EE5A78"/>
    <w:rsid w:val="00EE5ADA"/>
    <w:rsid w:val="00EF0A52"/>
    <w:rsid w:val="00EF4022"/>
    <w:rsid w:val="00F008ED"/>
    <w:rsid w:val="00F00FBF"/>
    <w:rsid w:val="00F02CFF"/>
    <w:rsid w:val="00F128E0"/>
    <w:rsid w:val="00F13EC0"/>
    <w:rsid w:val="00F15AD4"/>
    <w:rsid w:val="00F22D1E"/>
    <w:rsid w:val="00F23CD8"/>
    <w:rsid w:val="00F40C67"/>
    <w:rsid w:val="00F43547"/>
    <w:rsid w:val="00F47D11"/>
    <w:rsid w:val="00F50929"/>
    <w:rsid w:val="00F52868"/>
    <w:rsid w:val="00F550DB"/>
    <w:rsid w:val="00F65BE2"/>
    <w:rsid w:val="00F65DE5"/>
    <w:rsid w:val="00F71BC2"/>
    <w:rsid w:val="00F73BFC"/>
    <w:rsid w:val="00F85A7E"/>
    <w:rsid w:val="00F873AA"/>
    <w:rsid w:val="00F949B2"/>
    <w:rsid w:val="00FA0AAE"/>
    <w:rsid w:val="00FA0B18"/>
    <w:rsid w:val="00FA1756"/>
    <w:rsid w:val="00FA422B"/>
    <w:rsid w:val="00FA54ED"/>
    <w:rsid w:val="00FB4286"/>
    <w:rsid w:val="00FC2FAF"/>
    <w:rsid w:val="00FC61B8"/>
    <w:rsid w:val="00FC7ECF"/>
    <w:rsid w:val="00FD7ED2"/>
    <w:rsid w:val="00FE0FF0"/>
    <w:rsid w:val="00FE48E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7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al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Paweł</cp:lastModifiedBy>
  <cp:revision>12</cp:revision>
  <dcterms:created xsi:type="dcterms:W3CDTF">2014-08-05T09:18:00Z</dcterms:created>
  <dcterms:modified xsi:type="dcterms:W3CDTF">2014-08-05T11:02:00Z</dcterms:modified>
</cp:coreProperties>
</file>