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3D7F2" w14:textId="77777777" w:rsidR="0071646B" w:rsidRPr="004F177C" w:rsidRDefault="0071646B" w:rsidP="0071646B">
      <w:pPr>
        <w:rPr>
          <w:rFonts w:ascii="Poppins" w:hAnsi="Poppins" w:cs="Poppins"/>
          <w:b/>
          <w:shd w:val="clear" w:color="auto" w:fill="FFFFFF"/>
        </w:rPr>
      </w:pPr>
      <w:r w:rsidRPr="004F177C">
        <w:rPr>
          <w:rFonts w:ascii="Poppins" w:hAnsi="Poppins" w:cs="Poppins"/>
          <w:noProof/>
        </w:rPr>
        <w:drawing>
          <wp:anchor distT="0" distB="0" distL="114300" distR="114300" simplePos="0" relativeHeight="251659264" behindDoc="0" locked="0" layoutInCell="1" allowOverlap="1" wp14:anchorId="1309D75A" wp14:editId="7B97555C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204663" w14:textId="77777777" w:rsidR="0071646B" w:rsidRPr="004F177C" w:rsidRDefault="0071646B" w:rsidP="0071646B">
      <w:pPr>
        <w:rPr>
          <w:rFonts w:ascii="Poppins" w:hAnsi="Poppins" w:cs="Poppins"/>
          <w:b/>
          <w:shd w:val="clear" w:color="auto" w:fill="FFFFFF"/>
        </w:rPr>
      </w:pPr>
    </w:p>
    <w:p w14:paraId="39393E40" w14:textId="77777777" w:rsidR="0071646B" w:rsidRDefault="0071646B" w:rsidP="0071646B">
      <w:pPr>
        <w:rPr>
          <w:rFonts w:ascii="Poppins" w:hAnsi="Poppins" w:cs="Poppins"/>
          <w:b/>
          <w:shd w:val="clear" w:color="auto" w:fill="FFFFFF"/>
        </w:rPr>
      </w:pPr>
    </w:p>
    <w:p w14:paraId="6415E182" w14:textId="77777777" w:rsidR="0071646B" w:rsidRPr="00DB224F" w:rsidRDefault="0071646B" w:rsidP="0071646B">
      <w:pPr>
        <w:rPr>
          <w:rFonts w:asciiTheme="majorHAnsi" w:hAnsiTheme="majorHAnsi" w:cstheme="majorHAnsi"/>
          <w:b/>
          <w:shd w:val="clear" w:color="auto" w:fill="FFFFFF"/>
        </w:rPr>
      </w:pPr>
      <w:r w:rsidRPr="005732BB">
        <w:rPr>
          <w:rFonts w:asciiTheme="majorHAnsi" w:hAnsiTheme="majorHAnsi" w:cstheme="majorHAnsi"/>
          <w:b/>
          <w:shd w:val="clear" w:color="auto" w:fill="FFFFFF"/>
        </w:rPr>
        <w:t>Warszawa</w:t>
      </w:r>
      <w:r>
        <w:rPr>
          <w:rFonts w:asciiTheme="majorHAnsi" w:hAnsiTheme="majorHAnsi" w:cstheme="majorHAnsi"/>
          <w:b/>
          <w:shd w:val="clear" w:color="auto" w:fill="FFFFFF"/>
        </w:rPr>
        <w:t>, 15 grudnia</w:t>
      </w:r>
      <w:r w:rsidRPr="005732BB">
        <w:rPr>
          <w:rFonts w:asciiTheme="majorHAnsi" w:hAnsiTheme="majorHAnsi" w:cstheme="majorHAnsi"/>
          <w:b/>
          <w:shd w:val="clear" w:color="auto" w:fill="FFFFFF"/>
        </w:rPr>
        <w:t xml:space="preserve"> 202</w:t>
      </w:r>
      <w:r>
        <w:rPr>
          <w:rFonts w:asciiTheme="majorHAnsi" w:hAnsiTheme="majorHAnsi" w:cstheme="majorHAnsi"/>
          <w:b/>
          <w:shd w:val="clear" w:color="auto" w:fill="FFFFFF"/>
        </w:rPr>
        <w:t>1</w:t>
      </w:r>
      <w:r w:rsidRPr="005732BB">
        <w:rPr>
          <w:rFonts w:asciiTheme="majorHAnsi" w:hAnsiTheme="majorHAnsi" w:cstheme="majorHAnsi"/>
          <w:b/>
          <w:shd w:val="clear" w:color="auto" w:fill="FFFFFF"/>
        </w:rPr>
        <w:t xml:space="preserve"> roku</w:t>
      </w:r>
    </w:p>
    <w:p w14:paraId="36792446" w14:textId="77777777" w:rsidR="0071646B" w:rsidRDefault="0071646B" w:rsidP="0071646B">
      <w:pPr>
        <w:suppressAutoHyphens/>
        <w:autoSpaceDE w:val="0"/>
        <w:spacing w:before="240" w:after="120" w:line="240" w:lineRule="auto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 w:rsidRPr="003E3C0B">
        <w:rPr>
          <w:rFonts w:ascii="Calibri" w:eastAsia="Calibri" w:hAnsi="Calibri" w:cs="Calibri"/>
          <w:b/>
          <w:bCs/>
          <w:sz w:val="48"/>
          <w:szCs w:val="48"/>
        </w:rPr>
        <w:t>Drugi etap wrocławskiego osiedla Nowe Miasto Jagodno z pozwoleniem na użytkowanie</w:t>
      </w:r>
    </w:p>
    <w:p w14:paraId="6071686B" w14:textId="77777777" w:rsidR="0071646B" w:rsidRPr="003E3C0B" w:rsidRDefault="0071646B" w:rsidP="0071646B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lang w:eastAsia="ar-SA"/>
        </w:rPr>
      </w:pPr>
      <w:proofErr w:type="spellStart"/>
      <w:r w:rsidRPr="003E3C0B">
        <w:rPr>
          <w:rFonts w:asciiTheme="majorHAnsi" w:eastAsia="Times New Roman" w:hAnsiTheme="majorHAnsi" w:cstheme="majorHAnsi"/>
          <w:b/>
          <w:bCs/>
          <w:color w:val="000000"/>
          <w:lang w:eastAsia="ar-SA"/>
        </w:rPr>
        <w:t>Atal</w:t>
      </w:r>
      <w:proofErr w:type="spellEnd"/>
      <w:r w:rsidRPr="003E3C0B">
        <w:rPr>
          <w:rFonts w:asciiTheme="majorHAnsi" w:eastAsia="Times New Roman" w:hAnsiTheme="majorHAnsi" w:cstheme="majorHAnsi"/>
          <w:b/>
          <w:bCs/>
          <w:color w:val="000000"/>
          <w:lang w:eastAsia="ar-SA"/>
        </w:rPr>
        <w:t>, ogólnopolski deweloper, sfinalizował budowę i uzyskał pozwolenia na użytkowanie dla drugiego etapu osiedla Nowe Miasto Jagodno. Kompleks usytuowany we wrocławskiej dzielnicy Krzyki, u zbiegu ulic Asfaltowej i Buforowej, charakteryzuje się ciekawymi rozwiązaniami architektonicznymi oraz przemyślaną kompozycją zieleni.</w:t>
      </w:r>
    </w:p>
    <w:p w14:paraId="79BFCCA6" w14:textId="77777777" w:rsidR="0071646B" w:rsidRPr="00991150" w:rsidRDefault="0071646B" w:rsidP="0071646B">
      <w:pPr>
        <w:suppressAutoHyphens/>
        <w:autoSpaceDE w:val="0"/>
        <w:spacing w:before="240" w:after="120" w:line="240" w:lineRule="auto"/>
        <w:rPr>
          <w:rFonts w:asciiTheme="majorHAnsi" w:eastAsia="Times New Roman" w:hAnsiTheme="majorHAnsi" w:cstheme="majorHAnsi"/>
          <w:b/>
          <w:lang w:eastAsia="ar-SA"/>
        </w:rPr>
      </w:pPr>
      <w:r w:rsidRPr="00991150"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7B29711" wp14:editId="195A4FB4">
                <wp:simplePos x="0" y="0"/>
                <wp:positionH relativeFrom="column">
                  <wp:posOffset>43180</wp:posOffset>
                </wp:positionH>
                <wp:positionV relativeFrom="paragraph">
                  <wp:posOffset>157480</wp:posOffset>
                </wp:positionV>
                <wp:extent cx="461645" cy="295910"/>
                <wp:effectExtent l="0" t="0" r="0" b="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19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0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DE9762" id="Grupa 36" o:spid="_x0000_s1026" style="position:absolute;margin-left:3.4pt;margin-top:12.4pt;width:36.35pt;height:23.3pt;z-index:251662336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" adj="10800" fillcolor="#ed202f" stroked="f" strokeweight="1pt"/>
                <w10:wrap type="through"/>
              </v:group>
            </w:pict>
          </mc:Fallback>
        </mc:AlternateContent>
      </w:r>
    </w:p>
    <w:p w14:paraId="4E1AFF34" w14:textId="77777777" w:rsidR="0071646B" w:rsidRDefault="0071646B" w:rsidP="0071646B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7CBD5450" w14:textId="77777777" w:rsidR="0071646B" w:rsidRDefault="0071646B" w:rsidP="0071646B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06588CE2" w14:textId="77777777" w:rsidR="0071646B" w:rsidRPr="0071646B" w:rsidRDefault="0071646B" w:rsidP="0071646B">
      <w:pPr>
        <w:spacing w:after="160" w:line="240" w:lineRule="auto"/>
        <w:jc w:val="both"/>
        <w:rPr>
          <w:rFonts w:asciiTheme="majorHAnsi" w:hAnsiTheme="majorHAnsi" w:cstheme="majorHAnsi"/>
          <w:i/>
          <w:iCs/>
          <w:noProof/>
          <w:sz w:val="21"/>
          <w:szCs w:val="21"/>
        </w:rPr>
      </w:pPr>
      <w:r w:rsidRPr="0071646B">
        <w:rPr>
          <w:rFonts w:asciiTheme="majorHAnsi" w:hAnsiTheme="majorHAnsi" w:cstheme="majorHAnsi"/>
          <w:i/>
          <w:iCs/>
          <w:noProof/>
          <w:sz w:val="21"/>
          <w:szCs w:val="21"/>
          <w:highlight w:val="yellow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8B06EDA" wp14:editId="63997F74">
                <wp:simplePos x="0" y="0"/>
                <wp:positionH relativeFrom="margin">
                  <wp:align>right</wp:align>
                </wp:positionH>
                <wp:positionV relativeFrom="paragraph">
                  <wp:posOffset>899160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16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7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" name="Strzałka: pagon 18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C4879A" id="Grupa 35" o:spid="_x0000_s1026" style="position:absolute;margin-left:-14.85pt;margin-top:70.8pt;width:36.35pt;height:23.3pt;z-index:251663360;mso-position-horizontal:right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"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" adj="10800" fillcolor="#ed202f" stroked="f" strokeweight="1pt"/>
                <v:shape id="Strzałka: pagon 18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" adj="10800" fillcolor="#ed202f" stroked="f" strokeweight="1pt"/>
                <w10:wrap type="through" anchorx="margin"/>
              </v:group>
            </w:pict>
          </mc:Fallback>
        </mc:AlternateContent>
      </w:r>
      <w:r w:rsidRPr="0071646B">
        <w:rPr>
          <w:rFonts w:asciiTheme="majorHAnsi" w:hAnsiTheme="majorHAnsi" w:cstheme="majorHAnsi"/>
          <w:i/>
          <w:iCs/>
          <w:noProof/>
          <w:sz w:val="21"/>
          <w:szCs w:val="21"/>
        </w:rPr>
        <w:t xml:space="preserve">To co wyróżnia tę inwestycję to nowoczesna architektura, która zapewni wygodę mieszkańcom, a także elegancka zabudowa oraz imponująca roślinność. Na terenie osiedla nie zabraknie drzew oraz kwitnących cały rok krzewów i bylin, a całość będzie podkreślona intuicyjnym i energooszczędnym systemem oświetleniowym. O to, by można się było czuć nie tylko komfortowo, ale też bezpiecznie, zadba całodobowy monitoring. Mieszkania cieszą się bardzo dużym zainteresowaniem i w sprzedaży pozostało nam już tylko ok. 10% lokali dla tego etapu inwestycji. Cena za metr kwadratowy mieści się w granicach od 7 do 8,5 tys. zł. </w:t>
      </w:r>
    </w:p>
    <w:p w14:paraId="0E216B7C" w14:textId="77777777" w:rsidR="0071646B" w:rsidRPr="00677427" w:rsidRDefault="0071646B" w:rsidP="0071646B">
      <w:pPr>
        <w:spacing w:line="240" w:lineRule="auto"/>
        <w:jc w:val="both"/>
        <w:rPr>
          <w:rFonts w:asciiTheme="majorHAnsi" w:eastAsia="Times New Roman" w:hAnsiTheme="majorHAnsi" w:cstheme="majorHAnsi"/>
          <w:i/>
          <w:iCs/>
          <w:lang w:eastAsia="ar-SA"/>
        </w:rPr>
      </w:pP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 mówi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Angelika Kliś</w:t>
      </w: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, 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Członek Zarządu</w:t>
      </w: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 </w:t>
      </w:r>
      <w:r w:rsidRPr="00395D02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ATAL S.A.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   </w:t>
      </w:r>
    </w:p>
    <w:p w14:paraId="33251C0F" w14:textId="77777777" w:rsidR="0071646B" w:rsidRDefault="0071646B" w:rsidP="0071646B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lang w:eastAsia="ar-SA"/>
        </w:rPr>
      </w:pPr>
    </w:p>
    <w:p w14:paraId="31B24524" w14:textId="77777777" w:rsidR="0071646B" w:rsidRPr="003E3C0B" w:rsidRDefault="0071646B" w:rsidP="0071646B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lang w:eastAsia="ar-SA"/>
        </w:rPr>
      </w:pPr>
      <w:r w:rsidRPr="003E3C0B">
        <w:rPr>
          <w:rFonts w:asciiTheme="majorHAnsi" w:eastAsia="Times New Roman" w:hAnsiTheme="majorHAnsi" w:cstheme="majorHAnsi"/>
          <w:color w:val="000000"/>
          <w:lang w:eastAsia="ar-SA"/>
        </w:rPr>
        <w:t xml:space="preserve">Budowa drugiego etapu osiedla trwała niespełna dwa lata, a rozpoczęła się w IV kwartale 2019. W tym czasie powstało 111 mieszkań o zróżnicowanych metrażach (32,07 do 104,60 </w:t>
      </w:r>
      <w:proofErr w:type="spellStart"/>
      <w:r w:rsidRPr="003E3C0B">
        <w:rPr>
          <w:rFonts w:asciiTheme="majorHAnsi" w:eastAsia="Times New Roman" w:hAnsiTheme="majorHAnsi" w:cstheme="majorHAnsi"/>
          <w:color w:val="000000"/>
          <w:lang w:eastAsia="ar-SA"/>
        </w:rPr>
        <w:t>mkw</w:t>
      </w:r>
      <w:proofErr w:type="spellEnd"/>
      <w:r w:rsidRPr="003E3C0B">
        <w:rPr>
          <w:rFonts w:asciiTheme="majorHAnsi" w:eastAsia="Times New Roman" w:hAnsiTheme="majorHAnsi" w:cstheme="majorHAnsi"/>
          <w:color w:val="000000"/>
          <w:lang w:eastAsia="ar-SA"/>
        </w:rPr>
        <w:t>), od kawalerek po mieszkania 4-pokojowe. Blisko połowa to lokale 3-pokojowe. Do dyspozycji zmotoryzowanych mieszkańców będzie 110 miejsc garażowych, a także obszerny parking naziemny. W kompleksie znajduje się również 59 komórek lokatorskich, 3 lokale usługowe, a także nowoczesny i bezpieczny plac zabaw. O wygodne przemieszczenie zadbają cichobieżne windy, a dla osób niepełnosprawnych zapewnione udogodnienia ułatwiające codzienne funkcjonowanie. Za obsługę projektową tego etapu odpowiada wewnętrzny dział projektowy ATAL.</w:t>
      </w:r>
    </w:p>
    <w:p w14:paraId="1F1339D1" w14:textId="77777777" w:rsidR="0071646B" w:rsidRPr="003E3C0B" w:rsidRDefault="0071646B" w:rsidP="0071646B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lang w:eastAsia="ar-SA"/>
        </w:rPr>
      </w:pPr>
      <w:r w:rsidRPr="003E3C0B">
        <w:rPr>
          <w:rFonts w:asciiTheme="majorHAnsi" w:eastAsia="Times New Roman" w:hAnsiTheme="majorHAnsi" w:cstheme="majorHAnsi"/>
          <w:color w:val="000000"/>
          <w:lang w:eastAsia="ar-SA"/>
        </w:rPr>
        <w:t xml:space="preserve">Ta sześciokondygnacyjna inwestycja znajduje się u zbiegu ulic Asfaltowej i Buforowej, w jednej z najbardziej dynamicznie rozwijających się dzielnic Wrocławia, Krzyki. Jest ona dobrze skomunikowana z centrum miasta, a dojazd autobusem zajmuje ok. 20 minut. </w:t>
      </w:r>
    </w:p>
    <w:p w14:paraId="3F9DC232" w14:textId="77777777" w:rsidR="0071646B" w:rsidRPr="003E3C0B" w:rsidRDefault="0071646B" w:rsidP="0071646B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lang w:eastAsia="ar-SA"/>
        </w:rPr>
      </w:pPr>
      <w:r w:rsidRPr="003E3C0B">
        <w:rPr>
          <w:rFonts w:asciiTheme="majorHAnsi" w:eastAsia="Times New Roman" w:hAnsiTheme="majorHAnsi" w:cstheme="majorHAnsi"/>
          <w:color w:val="000000"/>
          <w:lang w:eastAsia="ar-SA"/>
        </w:rPr>
        <w:t xml:space="preserve">Pierwszy etap inwestycji Nowe Miasto Jagodno został oddany do użytkowania we wrześniu 2021 roku i liczył 187 lokali. W 2022 planowane jest oddanie trzeciego oraz czwartego etapu. Łącznie przekazane zostaną klucze do ponad 800 mieszkań. Większość została już sprzedana, choć wolnych do zakupu jest jeszcze ok. 120. </w:t>
      </w:r>
    </w:p>
    <w:p w14:paraId="222FC5A4" w14:textId="77777777" w:rsidR="0071646B" w:rsidRPr="003E3C0B" w:rsidRDefault="0071646B" w:rsidP="0071646B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lang w:eastAsia="ar-SA"/>
        </w:rPr>
      </w:pPr>
      <w:r w:rsidRPr="003E3C0B">
        <w:rPr>
          <w:rFonts w:asciiTheme="majorHAnsi" w:eastAsia="Times New Roman" w:hAnsiTheme="majorHAnsi" w:cstheme="majorHAnsi"/>
          <w:color w:val="000000"/>
          <w:lang w:eastAsia="ar-SA"/>
        </w:rPr>
        <w:lastRenderedPageBreak/>
        <w:t xml:space="preserve">Nowe Miasto Jagodno to jedna z kilku inwestycji aktualnie realizowanych przez ATAL we Wrocławiu. W portfolio dewelopera jest m.in. wieloetapowy projekt Nowe Miasto Różanka, który powstaje na północy miasta, przy ul. Obornickiej, nieopodal Odry. Nawiązuje on do rewitalizowanych zabudowań dawnego zespołu “Młyn Różanka” i wyróżnia się ceglaną elewacją w postindustrialnym stylu. Na Przedmieściu Oławskim, ATAL realizuje także kompleks ATAL City </w:t>
      </w:r>
      <w:proofErr w:type="spellStart"/>
      <w:r w:rsidRPr="003E3C0B">
        <w:rPr>
          <w:rFonts w:asciiTheme="majorHAnsi" w:eastAsia="Times New Roman" w:hAnsiTheme="majorHAnsi" w:cstheme="majorHAnsi"/>
          <w:color w:val="000000"/>
          <w:lang w:eastAsia="ar-SA"/>
        </w:rPr>
        <w:t>Square</w:t>
      </w:r>
      <w:proofErr w:type="spellEnd"/>
      <w:r w:rsidRPr="003E3C0B">
        <w:rPr>
          <w:rFonts w:asciiTheme="majorHAnsi" w:eastAsia="Times New Roman" w:hAnsiTheme="majorHAnsi" w:cstheme="majorHAnsi"/>
          <w:color w:val="000000"/>
          <w:lang w:eastAsia="ar-SA"/>
        </w:rPr>
        <w:t xml:space="preserve">, który składa się zarówno z części mieszkalnej, jak i </w:t>
      </w:r>
      <w:proofErr w:type="spellStart"/>
      <w:r w:rsidRPr="003E3C0B">
        <w:rPr>
          <w:rFonts w:asciiTheme="majorHAnsi" w:eastAsia="Times New Roman" w:hAnsiTheme="majorHAnsi" w:cstheme="majorHAnsi"/>
          <w:color w:val="000000"/>
          <w:lang w:eastAsia="ar-SA"/>
        </w:rPr>
        <w:t>aparthotelowej</w:t>
      </w:r>
      <w:proofErr w:type="spellEnd"/>
      <w:r w:rsidRPr="003E3C0B">
        <w:rPr>
          <w:rFonts w:asciiTheme="majorHAnsi" w:eastAsia="Times New Roman" w:hAnsiTheme="majorHAnsi" w:cstheme="majorHAnsi"/>
          <w:color w:val="000000"/>
          <w:lang w:eastAsia="ar-SA"/>
        </w:rPr>
        <w:t xml:space="preserve">. </w:t>
      </w:r>
    </w:p>
    <w:p w14:paraId="1DBDF760" w14:textId="77777777" w:rsidR="0071646B" w:rsidRDefault="0071646B" w:rsidP="0071646B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lang w:eastAsia="ar-SA"/>
        </w:rPr>
      </w:pPr>
      <w:r w:rsidRPr="007442A0">
        <w:rPr>
          <w:rFonts w:asciiTheme="majorHAnsi" w:eastAsia="Times New Roman" w:hAnsiTheme="majorHAnsi" w:cstheme="majorHAnsi"/>
          <w:color w:val="000000"/>
          <w:lang w:eastAsia="ar-SA"/>
        </w:rPr>
        <w:t xml:space="preserve">Więcej informacji na: </w:t>
      </w:r>
      <w:hyperlink r:id="rId5" w:history="1">
        <w:r w:rsidRPr="0071646B">
          <w:rPr>
            <w:rStyle w:val="Hipercze"/>
            <w:rFonts w:asciiTheme="minorHAnsi" w:hAnsiTheme="minorHAnsi" w:cstheme="minorHAnsi"/>
          </w:rPr>
          <w:t>www.</w:t>
        </w:r>
        <w:r w:rsidRPr="0071646B">
          <w:rPr>
            <w:rStyle w:val="Hipercze"/>
            <w:rFonts w:asciiTheme="minorHAnsi" w:eastAsia="Times New Roman" w:hAnsiTheme="minorHAnsi" w:cstheme="minorHAnsi"/>
            <w:lang w:eastAsia="ar-SA"/>
          </w:rPr>
          <w:t>miastojagodno.pl</w:t>
        </w:r>
      </w:hyperlink>
    </w:p>
    <w:p w14:paraId="1BC7ECB4" w14:textId="77777777" w:rsidR="0071646B" w:rsidRPr="00991150" w:rsidRDefault="0071646B" w:rsidP="0071646B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2BB7250" wp14:editId="3C1D337D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804838" id="Grupa 8" o:spid="_x0000_s1026" style="position:absolute;margin-left:211.05pt;margin-top:2.9pt;width:30.7pt;height:7.2pt;z-index:251660288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5FD06C29" w14:textId="77777777" w:rsidR="0071646B" w:rsidRPr="004009C7" w:rsidRDefault="0071646B" w:rsidP="0071646B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6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Juroszek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Catalyst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, a od 2015 roku akcje ATAL notowane są na Giełdzie Papierów Wartościowych w Warszawie. </w:t>
      </w:r>
    </w:p>
    <w:p w14:paraId="59D258A1" w14:textId="77777777" w:rsidR="0071646B" w:rsidRDefault="0071646B" w:rsidP="0071646B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74D26BD" wp14:editId="75D402D0">
                <wp:simplePos x="0" y="0"/>
                <wp:positionH relativeFrom="page">
                  <wp:align>center</wp:align>
                </wp:positionH>
                <wp:positionV relativeFrom="paragraph">
                  <wp:posOffset>213360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33A953" id="Grupa 10" o:spid="_x0000_s1026" style="position:absolute;margin-left:0;margin-top:16.8pt;width:30.7pt;height:7.2pt;z-index:251661312;mso-position-horizontal:center;mso-position-horizontal-relative:page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A25dj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page"/>
              </v:group>
            </w:pict>
          </mc:Fallback>
        </mc:AlternateContent>
      </w:r>
    </w:p>
    <w:p w14:paraId="759EFC5D" w14:textId="77777777" w:rsidR="0071646B" w:rsidRPr="00BB7A50" w:rsidRDefault="0071646B" w:rsidP="0071646B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0"/>
          <w:szCs w:val="20"/>
          <w:lang w:eastAsia="ar-SA"/>
        </w:rPr>
      </w:pPr>
    </w:p>
    <w:p w14:paraId="6F4480DB" w14:textId="77777777" w:rsidR="0071646B" w:rsidRPr="009F35E0" w:rsidRDefault="0071646B" w:rsidP="0071646B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</w:pPr>
      <w:proofErr w:type="spellStart"/>
      <w:r w:rsidRPr="009F35E0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Dodatkowych</w:t>
      </w:r>
      <w:proofErr w:type="spellEnd"/>
      <w:r w:rsidRPr="009F35E0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 xml:space="preserve"> </w:t>
      </w:r>
      <w:proofErr w:type="spellStart"/>
      <w:r w:rsidRPr="009F35E0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informacji</w:t>
      </w:r>
      <w:proofErr w:type="spellEnd"/>
      <w:r w:rsidRPr="009F35E0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 xml:space="preserve"> </w:t>
      </w:r>
      <w:proofErr w:type="spellStart"/>
      <w:r w:rsidRPr="009F35E0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udziela</w:t>
      </w:r>
      <w:proofErr w:type="spellEnd"/>
      <w:r w:rsidRPr="009F35E0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:</w:t>
      </w:r>
    </w:p>
    <w:p w14:paraId="3210422D" w14:textId="77777777" w:rsidR="0071646B" w:rsidRPr="00C408B3" w:rsidRDefault="0071646B" w:rsidP="0071646B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</w:pPr>
      <w:r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  <w:t>Adam Sikora</w:t>
      </w:r>
    </w:p>
    <w:p w14:paraId="34C7927D" w14:textId="77777777" w:rsidR="0071646B" w:rsidRPr="00C408B3" w:rsidRDefault="0071646B" w:rsidP="0071646B">
      <w:pPr>
        <w:suppressAutoHyphens/>
        <w:spacing w:line="240" w:lineRule="auto"/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</w:pPr>
      <w:proofErr w:type="spellStart"/>
      <w:r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  <w:t>Specjalista</w:t>
      </w:r>
      <w:proofErr w:type="spellEnd"/>
      <w:r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  <w:t xml:space="preserve"> ds. PR</w:t>
      </w:r>
    </w:p>
    <w:p w14:paraId="674B8C97" w14:textId="77777777" w:rsidR="0071646B" w:rsidRDefault="0071646B" w:rsidP="0071646B">
      <w:pPr>
        <w:suppressAutoHyphens/>
        <w:spacing w:line="240" w:lineRule="auto"/>
      </w:pP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7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</w:p>
    <w:p w14:paraId="585D6C1F" w14:textId="77777777" w:rsidR="0071646B" w:rsidRPr="00C22A2B" w:rsidRDefault="0071646B" w:rsidP="0071646B"/>
    <w:p w14:paraId="58519DBC" w14:textId="77777777" w:rsidR="00C47EEE" w:rsidRDefault="00C47EEE"/>
    <w:sectPr w:rsidR="00C47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6B"/>
    <w:rsid w:val="0071646B"/>
    <w:rsid w:val="00C4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19B0"/>
  <w15:chartTrackingRefBased/>
  <w15:docId w15:val="{BDC9BE7A-2F8B-4A00-B852-75F8299F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46B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1646B"/>
    <w:rPr>
      <w:color w:val="000080"/>
      <w:u w:val="single"/>
    </w:rPr>
  </w:style>
  <w:style w:type="paragraph" w:styleId="Bezodstpw">
    <w:name w:val="No Spacing"/>
    <w:uiPriority w:val="1"/>
    <w:qFormat/>
    <w:rsid w:val="0071646B"/>
    <w:pPr>
      <w:spacing w:after="0" w:line="240" w:lineRule="auto"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@atal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al.pl/" TargetMode="External"/><Relationship Id="rId5" Type="http://schemas.openxmlformats.org/officeDocument/2006/relationships/hyperlink" Target="http://www.miastojagodno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Sikora</dc:creator>
  <cp:keywords/>
  <dc:description/>
  <cp:lastModifiedBy>Adam Sikora</cp:lastModifiedBy>
  <cp:revision>1</cp:revision>
  <dcterms:created xsi:type="dcterms:W3CDTF">2021-12-15T10:09:00Z</dcterms:created>
  <dcterms:modified xsi:type="dcterms:W3CDTF">2021-12-15T10:13:00Z</dcterms:modified>
</cp:coreProperties>
</file>