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D99AD" w14:textId="77777777" w:rsidR="00BF5333" w:rsidRPr="004F177C" w:rsidRDefault="00BF5333" w:rsidP="00BF533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00CF14" wp14:editId="3714F42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D62F4" w14:textId="77777777" w:rsidR="00BF5333" w:rsidRPr="004F177C" w:rsidRDefault="00BF5333" w:rsidP="00BF533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4DA1410" w14:textId="77777777" w:rsidR="00BF5333" w:rsidRDefault="00BF5333" w:rsidP="00BF533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524BE9B5" w14:textId="6E7F1A58" w:rsidR="00BF5333" w:rsidRPr="00DB224F" w:rsidRDefault="00BF5333" w:rsidP="00BF533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marca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47314691" w14:textId="27258A14" w:rsidR="00BF5333" w:rsidRDefault="00BF5333" w:rsidP="00BF5333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Zacisze Marcelin –</w:t>
      </w:r>
      <w:r w:rsidR="006F1E08">
        <w:rPr>
          <w:rFonts w:ascii="Calibri" w:eastAsia="Calibri" w:hAnsi="Calibri" w:cs="Calibri"/>
          <w:b/>
          <w:bCs/>
          <w:sz w:val="48"/>
          <w:szCs w:val="48"/>
        </w:rPr>
        <w:t xml:space="preserve"> nowoczesna inwestycja na poznańskiej Ławicy</w:t>
      </w:r>
    </w:p>
    <w:p w14:paraId="65AE70DD" w14:textId="35B86EF5" w:rsidR="00BF5333" w:rsidRDefault="00BF5333" w:rsidP="00BF533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55019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rozpoczął nową inwestycję na poznańskiej Ławicy. W </w:t>
      </w:r>
      <w:r w:rsidR="005E42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zielonej </w:t>
      </w:r>
      <w:r w:rsidR="0055019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okolicy </w:t>
      </w:r>
      <w:r w:rsidR="005E42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powstanie 212 mieszkań w ramach pierwszej części </w:t>
      </w:r>
      <w:r w:rsidR="004412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inwestycji </w:t>
      </w:r>
      <w:r w:rsidR="005E42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Zacisze Marcelin. Osiedle oferuje </w:t>
      </w:r>
      <w:r w:rsidR="00893D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ciekawą architekturę i </w:t>
      </w:r>
      <w:r w:rsidR="005E423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rozwiązania polepszające komfort życia przyszłych mieszkańców</w:t>
      </w:r>
      <w:r w:rsidR="00893D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F20D7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802B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Lokale wyróżniają duże okna, przestronne balkony i funkcjonalnie zaplanowane przestrzenie.</w:t>
      </w:r>
      <w:r w:rsidR="00C802B2" w:rsidRPr="00C802B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802B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Wśród niskiej zabudowy deweloper zaplanował osiedlowy park z miejscami do rekreacji.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Ceny mieszkań za mkw. zaczynają się od 6 </w:t>
      </w:r>
      <w:r w:rsidR="00297DF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400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złotych brutto.  </w:t>
      </w:r>
    </w:p>
    <w:p w14:paraId="5C631A52" w14:textId="25CA4BFB" w:rsidR="001C7C25" w:rsidRPr="001C7C25" w:rsidRDefault="00B72A90" w:rsidP="001C7C25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Najnowsza poznańska inwestycja ATAL powstaje przy ul. </w:t>
      </w:r>
      <w:r w:rsidR="00A0338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Leśnych Skrzatów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na Ławicy w </w:t>
      </w:r>
      <w:r w:rsidR="00631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bliskim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otoczeniu zieleni. Pierwsza część osiedla Zacisze Marcelin składa się z trzech trzypiętrowych budynków. 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Architekci – projektując mieszkania – położyli szczególny nacisk na funkcjonalność oraz wygodę</w:t>
      </w:r>
      <w:r w:rsid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ich użytkowanie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W ten sposób osiągnięto zróżnicowane </w:t>
      </w:r>
      <w:r w:rsidR="00631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ergonomiczne 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wnętrza o metrażu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od 2</w:t>
      </w:r>
      <w:r w:rsidR="00D320E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7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="00D320E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05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do 88,23 mkw. oraz układach od 1 do 4 pokoi. 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Uzupełnieniem komfortowej przestrzeni mieszkalnej będą przes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tronne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balkony,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 duże okna 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doświetlą wnętrza. Lokale usytuowane na parterze posiadać będą indywidualne ogródki. Na terenie inwestycji przewidziano 2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19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pojedynczych oraz 40 rodzinnych </w:t>
      </w:r>
      <w:r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stanowisk w hali garażowej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Dodatkowo, na zewnątrz budynku zaprojektowano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7 miejsc parkingowych. Komórki lokatorskie stanowić będą kol</w:t>
      </w:r>
      <w:r w:rsidR="00631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ejną</w:t>
      </w:r>
      <w:r w:rsidR="001C7C25" w:rsidRPr="001C7C2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przestrzeń do przechowywania nie używanych na co dzień przedmiotów. </w:t>
      </w:r>
    </w:p>
    <w:p w14:paraId="01848863" w14:textId="77777777" w:rsidR="00BF5333" w:rsidRPr="00991150" w:rsidRDefault="00BF5333" w:rsidP="00BF533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E662DE" wp14:editId="566BA00F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859BE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54710093" w14:textId="77777777" w:rsidR="00BF5333" w:rsidRDefault="00BF5333" w:rsidP="00BF533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0E2FF39A" w14:textId="77777777" w:rsidR="00BF5333" w:rsidRDefault="00BF5333" w:rsidP="00BF533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6E734B5" w14:textId="5CB9AFD4" w:rsidR="00631F74" w:rsidRDefault="00B22182" w:rsidP="00631F74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ATAL w Poznaniu obecny jest od 2016 roku, to dla nas perspektywiczny rynek, na którym planujemy dalszy rozwój działalności i poszerzanie oferty. Zacisze Marcelin to nasz najnowszy projekt</w:t>
      </w:r>
      <w:r w:rsidR="00AB40C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 T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 idealna propozycja dla osób, które chcą mieszkać w kameralnym otoczeniu, ale również w bliskim zasięgu</w:t>
      </w:r>
      <w:r w:rsidR="00631F7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centrum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miasta.</w:t>
      </w:r>
      <w:r w:rsidR="00631F7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AB40C0" w:rsidRPr="00AB40C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Odnajdą się tu zarówno młodzi kupujący pierwsze mieszkania, jak i rodziny </w:t>
      </w:r>
      <w:r w:rsidR="00AB40C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pragnące</w:t>
      </w:r>
      <w:r w:rsidR="0042199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</w:t>
      </w:r>
      <w:r w:rsidR="00AB40C0" w:rsidRPr="00AB40C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większyć metraż.</w:t>
      </w:r>
      <w:r w:rsidR="00AB40C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To miejsce do życia doskonałe dla </w:t>
      </w:r>
      <w:r w:rsidR="00AB40C0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wszystkich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poszukujących komfortowego osiedla o wysokim standardzie</w:t>
      </w:r>
    </w:p>
    <w:p w14:paraId="21144FFB" w14:textId="4835E6E2" w:rsidR="00BF5333" w:rsidRPr="00991150" w:rsidRDefault="00BF5333" w:rsidP="00631F74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E84F3D" wp14:editId="6034D7A9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75AAB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234D1CC3" w14:textId="77777777" w:rsidR="00BF5333" w:rsidRPr="00677427" w:rsidRDefault="00BF5333" w:rsidP="00BF533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Członek Zarządu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605530BE" w14:textId="77777777" w:rsidR="00BF5333" w:rsidRDefault="00BF5333" w:rsidP="00BF5333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72B249D3" w14:textId="0F6D21CC" w:rsidR="00BF5333" w:rsidRPr="00ED6804" w:rsidRDefault="00541B69" w:rsidP="00D320EE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Zacisze Marcelin</w:t>
      </w:r>
      <w:r w:rsidRPr="00541B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</w:t>
      </w:r>
      <w:r w:rsidR="00631F7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przemyślana architektura – </w:t>
      </w:r>
      <w:r w:rsidRPr="00541B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proste bryły budynków,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ceglane akcenty kontrastujące z biało-antracytową elewacją, a to wszystko w towarzystwie terenów zielonych. Nowoczesny i elegancki charakter inwestycji oraz niska zabudowa wyróżnia się na tle najbliższej okolicy.</w:t>
      </w:r>
      <w:r w:rsidR="00ED68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ED6804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Osiedle zaprojektowano z dbałością o detale i wysoką jakość materiałów.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ED68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Niewątpliwym 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tutem jest znajdujący się na terenie kompleksu ogólnodostępny park</w:t>
      </w:r>
      <w:r w:rsidR="00ED68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stanowiący miejsce do rekreacji i wypoczynku. </w:t>
      </w:r>
      <w:r w:rsidR="00ED680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Z</w:t>
      </w:r>
      <w:r w:rsidR="00ED6804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myślą o najmłodszych mieszkańcach powstanie </w:t>
      </w:r>
      <w:r w:rsidR="00ED680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tu </w:t>
      </w:r>
      <w:r w:rsidR="00ED6804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także plac zabaw.</w:t>
      </w:r>
      <w:r w:rsidR="00ED680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BF5333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Inwestycja zostanie dostosowana do potrzeb osób niepełnosprawnych – szerokie ciągi komunikacyjne, niskie krawężniki, brak barier architektonicznych oraz</w:t>
      </w:r>
      <w:r w:rsid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cichobieżne windy</w:t>
      </w:r>
      <w:r w:rsidR="00BF5333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ułatwią poruszanie się w obrębie budynków.</w:t>
      </w:r>
    </w:p>
    <w:p w14:paraId="3CC71F49" w14:textId="0A846F49" w:rsidR="00BF5333" w:rsidRPr="00406EDD" w:rsidRDefault="00BF5333" w:rsidP="00BF533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lastRenderedPageBreak/>
        <w:t xml:space="preserve">Inwestycja jest położona </w:t>
      </w:r>
      <w:r w:rsidR="00DB22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 poznańskiej Ławicy, która przyciąga mieszkańców dzięki zieleni, spokojnej i zadbanej okolicy.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Bliskość </w:t>
      </w:r>
      <w:r w:rsidR="00DB22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terenów 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rekreacyjnych</w:t>
      </w:r>
      <w:r w:rsidR="00DB22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w tym pobliskiego Lasku Marcelińskiego,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to znakomita przestrzeń dla osób pragnących na co dzień odpoczywać od miejskiego zgiełku. Rodziny z dziećmi docenią położone nieopodal placówki edukacyjne – przedszkola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i</w:t>
      </w:r>
      <w:r w:rsidR="00DB22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szkoły podstawowe</w:t>
      </w:r>
      <w:r w:rsidR="00DB224F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Udogodnieniem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dla mieszkańców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będ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ą znajdujące się w sąsiedztwie supermarkety oraz centrum handlowe King Cross Marcelin z szeroką ofertą sklepów i punktów usługowych.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Inwestycja 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Zacisze Marcelin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jest dobrze skomunikowana – </w:t>
      </w:r>
      <w:r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najbliższy przystanek </w:t>
      </w:r>
      <w:r w:rsid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autobusowy </w:t>
      </w:r>
      <w:r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jest w odległości kilkuminutowego spaceru,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a zmotoryzowani do 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Starego Rynku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mogą dostać się w 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zaledwie 20 minut. 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Ponadto infrastruktura transportowa zapewnia szybki dostęp do pozostałych części </w:t>
      </w:r>
      <w:r w:rsidR="00D5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Poznania.</w:t>
      </w:r>
    </w:p>
    <w:p w14:paraId="0EA7C11A" w14:textId="3820AFC1" w:rsidR="00AB40C0" w:rsidRPr="00AB40C0" w:rsidRDefault="00BF5333" w:rsidP="00AB40C0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Osiedle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Zacisze Marcelin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to nie jedyna propozycja ATAL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 Poznaniu</w:t>
      </w: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Deweloper oferuje mieszkania </w:t>
      </w:r>
      <w:r w:rsidR="00821A33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 I i II etapu inwestycji Apartamenty Dmowskiego </w:t>
      </w:r>
      <w:r w:rsid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– osiedla zlokalizowanego na Górczynie, </w:t>
      </w:r>
      <w:r w:rsidR="00AB40C0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przy ul. Krauthofera 22</w:t>
      </w:r>
      <w:r w:rsid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. 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Sprzedaż trwa także w</w:t>
      </w:r>
      <w:r w:rsidR="00821A33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Ptasiej 20. T</w:t>
      </w:r>
      <w:r w:rsid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</w:t>
      </w:r>
      <w:r w:rsidR="00821A33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AB40C0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kameraln</w:t>
      </w:r>
      <w:r w:rsid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 inwestycja </w:t>
      </w:r>
      <w:r w:rsidR="00AB40C0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powstaje w jednej z najmodniejszych dzielnic stolicy Wielkopolski – na Grunwaldzie.</w:t>
      </w:r>
      <w:r w:rsid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Dostępne są także mieszkania w </w:t>
      </w:r>
      <w:r w:rsidR="00821A33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ATAL Warta Towers</w:t>
      </w:r>
      <w:r w:rsidR="00AB40C0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, to </w:t>
      </w:r>
      <w:r w:rsidR="00AB40C0" w:rsidRPr="00AB40C0">
        <w:rPr>
          <w:rFonts w:asciiTheme="majorHAnsi" w:hAnsiTheme="majorHAnsi" w:cstheme="majorHAnsi"/>
          <w:sz w:val="22"/>
          <w:szCs w:val="22"/>
        </w:rPr>
        <w:t>17-piętrowy budyn</w:t>
      </w:r>
      <w:r w:rsidR="00AB40C0">
        <w:rPr>
          <w:rFonts w:asciiTheme="majorHAnsi" w:hAnsiTheme="majorHAnsi" w:cstheme="majorHAnsi"/>
          <w:sz w:val="22"/>
          <w:szCs w:val="22"/>
        </w:rPr>
        <w:t>e</w:t>
      </w:r>
      <w:r w:rsidR="00AB40C0" w:rsidRPr="00AB40C0">
        <w:rPr>
          <w:rFonts w:asciiTheme="majorHAnsi" w:hAnsiTheme="majorHAnsi" w:cstheme="majorHAnsi"/>
          <w:sz w:val="22"/>
          <w:szCs w:val="22"/>
        </w:rPr>
        <w:t>k zlokalizowany nieopodal Warty, w dzielnicy Nowe Miasto.</w:t>
      </w:r>
    </w:p>
    <w:p w14:paraId="544BE73C" w14:textId="22154D4C" w:rsidR="00BF5333" w:rsidRPr="00406EDD" w:rsidRDefault="00BF5333" w:rsidP="00BF5333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Planowany termin oddania 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osiedl</w:t>
      </w:r>
      <w:r w:rsid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 Zacisze Marcelin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P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to I</w:t>
      </w:r>
      <w:r w:rsid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V</w:t>
      </w:r>
      <w:r w:rsidRP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kw. 202</w:t>
      </w:r>
      <w:r w:rsid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2</w:t>
      </w:r>
      <w:r w:rsidRPr="008B558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roku. </w:t>
      </w:r>
      <w:r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Za projekt odpowiada pracownia </w:t>
      </w:r>
      <w:r w:rsidR="00D320EE"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Archymetria</w:t>
      </w:r>
      <w:r w:rsidR="006000D5" w:rsidRPr="00D320EE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</w:t>
      </w:r>
    </w:p>
    <w:p w14:paraId="7EF2BE49" w14:textId="1971D76C" w:rsidR="00BF5333" w:rsidRPr="00406EDD" w:rsidRDefault="00BF5333" w:rsidP="00BF5333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406EDD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7" w:history="1">
        <w:r w:rsidRPr="00AA41C6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Pr="00AA41C6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zaciszemarcelin.pl</w:t>
        </w:r>
      </w:hyperlink>
    </w:p>
    <w:p w14:paraId="417B0063" w14:textId="77777777" w:rsidR="00BF5333" w:rsidRPr="00991150" w:rsidRDefault="00BF5333" w:rsidP="00BF5333">
      <w:pPr>
        <w:spacing w:line="240" w:lineRule="auto"/>
        <w:rPr>
          <w:rFonts w:asciiTheme="majorHAnsi" w:hAnsiTheme="majorHAnsi" w:cstheme="majorHAnsi"/>
        </w:rPr>
      </w:pPr>
    </w:p>
    <w:p w14:paraId="26CAB833" w14:textId="77777777" w:rsidR="00BF5333" w:rsidRPr="00991150" w:rsidRDefault="00BF5333" w:rsidP="00BF533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425C03" wp14:editId="1AD0D554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189CB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4A093506" w14:textId="77777777" w:rsidR="00BF5333" w:rsidRPr="004009C7" w:rsidRDefault="00BF5333" w:rsidP="00BF5333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5E43FF5E" w14:textId="77777777" w:rsidR="00BF5333" w:rsidRDefault="00BF5333" w:rsidP="00BF533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94C31E" wp14:editId="5E0E3A4D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E29AC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71A8B155" w14:textId="77777777" w:rsidR="00BF5333" w:rsidRPr="00BB7A50" w:rsidRDefault="00BF5333" w:rsidP="00BF533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6FA7F134" w14:textId="77777777" w:rsidR="00BF5333" w:rsidRPr="004009C7" w:rsidRDefault="00BF5333" w:rsidP="00BF533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18DD4451" w14:textId="77777777" w:rsidR="00BF5333" w:rsidRPr="004009C7" w:rsidRDefault="00BF5333" w:rsidP="00BF533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7B92849B" w14:textId="77777777" w:rsidR="00BF5333" w:rsidRPr="004009C7" w:rsidRDefault="00BF5333" w:rsidP="00BF5333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3EF61C74" w14:textId="77777777" w:rsidR="00BF5333" w:rsidRDefault="00BF5333" w:rsidP="00BF5333"/>
    <w:p w14:paraId="02AE6895" w14:textId="77777777" w:rsidR="00BF5333" w:rsidRDefault="00BF5333" w:rsidP="00BF5333"/>
    <w:p w14:paraId="4422CD5D" w14:textId="77777777" w:rsidR="00445040" w:rsidRDefault="00445040"/>
    <w:sectPr w:rsidR="0044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2FE05" w14:textId="77777777" w:rsidR="008861CB" w:rsidRDefault="008861CB" w:rsidP="005E4235">
      <w:pPr>
        <w:spacing w:after="0" w:line="240" w:lineRule="auto"/>
      </w:pPr>
      <w:r>
        <w:separator/>
      </w:r>
    </w:p>
  </w:endnote>
  <w:endnote w:type="continuationSeparator" w:id="0">
    <w:p w14:paraId="42AAE396" w14:textId="77777777" w:rsidR="008861CB" w:rsidRDefault="008861CB" w:rsidP="005E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780FB" w14:textId="77777777" w:rsidR="008861CB" w:rsidRDefault="008861CB" w:rsidP="005E4235">
      <w:pPr>
        <w:spacing w:after="0" w:line="240" w:lineRule="auto"/>
      </w:pPr>
      <w:r>
        <w:separator/>
      </w:r>
    </w:p>
  </w:footnote>
  <w:footnote w:type="continuationSeparator" w:id="0">
    <w:p w14:paraId="54577611" w14:textId="77777777" w:rsidR="008861CB" w:rsidRDefault="008861CB" w:rsidP="005E4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33"/>
    <w:rsid w:val="001C7C25"/>
    <w:rsid w:val="001D3C25"/>
    <w:rsid w:val="00297DFB"/>
    <w:rsid w:val="00421991"/>
    <w:rsid w:val="00441223"/>
    <w:rsid w:val="00445040"/>
    <w:rsid w:val="00465094"/>
    <w:rsid w:val="00541B69"/>
    <w:rsid w:val="00550192"/>
    <w:rsid w:val="005E4235"/>
    <w:rsid w:val="006000D5"/>
    <w:rsid w:val="00631F74"/>
    <w:rsid w:val="006F1E08"/>
    <w:rsid w:val="00821A33"/>
    <w:rsid w:val="008861CB"/>
    <w:rsid w:val="00893D66"/>
    <w:rsid w:val="008B5586"/>
    <w:rsid w:val="008D443F"/>
    <w:rsid w:val="008E0B33"/>
    <w:rsid w:val="00996C9A"/>
    <w:rsid w:val="00A0338E"/>
    <w:rsid w:val="00AB40C0"/>
    <w:rsid w:val="00B22182"/>
    <w:rsid w:val="00B72A90"/>
    <w:rsid w:val="00BF5333"/>
    <w:rsid w:val="00C802B2"/>
    <w:rsid w:val="00D320EE"/>
    <w:rsid w:val="00D5376A"/>
    <w:rsid w:val="00DB224F"/>
    <w:rsid w:val="00ED6804"/>
    <w:rsid w:val="00F2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7D44"/>
  <w15:chartTrackingRefBased/>
  <w15:docId w15:val="{0A77760D-B2B9-4598-BA7F-A89FDAE7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33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F5333"/>
    <w:rPr>
      <w:color w:val="000080"/>
      <w:u w:val="single"/>
    </w:rPr>
  </w:style>
  <w:style w:type="paragraph" w:styleId="Bezodstpw">
    <w:name w:val="No Spacing"/>
    <w:uiPriority w:val="1"/>
    <w:qFormat/>
    <w:rsid w:val="00BF5333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33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42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4235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4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ciszemarcel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17</cp:revision>
  <dcterms:created xsi:type="dcterms:W3CDTF">2021-02-26T07:21:00Z</dcterms:created>
  <dcterms:modified xsi:type="dcterms:W3CDTF">2021-03-01T09:41:00Z</dcterms:modified>
</cp:coreProperties>
</file>