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A4A60" w14:textId="3EAF7FA9" w:rsidR="001878F0" w:rsidRDefault="00292437" w:rsidP="007B4DB6">
      <w:pPr>
        <w:spacing w:before="240" w:after="120" w:line="276" w:lineRule="auto"/>
        <w:jc w:val="right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</w:rPr>
        <w:t>Warszawa, 2</w:t>
      </w:r>
      <w:r w:rsidR="00365E2A">
        <w:rPr>
          <w:rFonts w:ascii="Calibri" w:hAnsi="Calibri" w:cs="Calibri"/>
          <w:b/>
        </w:rPr>
        <w:t>8</w:t>
      </w:r>
      <w:r w:rsidR="001878F0">
        <w:rPr>
          <w:rFonts w:ascii="Calibri" w:hAnsi="Calibri" w:cs="Calibri"/>
          <w:b/>
        </w:rPr>
        <w:t xml:space="preserve"> marca 2018 roku</w:t>
      </w:r>
    </w:p>
    <w:p w14:paraId="07E3FC1A" w14:textId="2E43EB36" w:rsidR="004E4A31" w:rsidRPr="00246C45" w:rsidRDefault="001878F0" w:rsidP="007B4DB6">
      <w:pPr>
        <w:spacing w:before="240" w:after="120"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246C45">
        <w:rPr>
          <w:rFonts w:ascii="Calibri" w:hAnsi="Calibri" w:cs="Calibri"/>
          <w:b/>
          <w:sz w:val="36"/>
          <w:szCs w:val="36"/>
        </w:rPr>
        <w:t xml:space="preserve">Apartamenty </w:t>
      </w:r>
      <w:proofErr w:type="spellStart"/>
      <w:r w:rsidRPr="00246C45">
        <w:rPr>
          <w:rFonts w:ascii="Calibri" w:hAnsi="Calibri" w:cs="Calibri"/>
          <w:b/>
          <w:sz w:val="36"/>
          <w:szCs w:val="36"/>
        </w:rPr>
        <w:t>Milczańska</w:t>
      </w:r>
      <w:proofErr w:type="spellEnd"/>
      <w:r w:rsidRPr="00246C45">
        <w:rPr>
          <w:rFonts w:ascii="Calibri" w:hAnsi="Calibri" w:cs="Calibri"/>
          <w:b/>
          <w:sz w:val="36"/>
          <w:szCs w:val="36"/>
        </w:rPr>
        <w:t xml:space="preserve"> </w:t>
      </w:r>
      <w:r w:rsidR="00246C45">
        <w:rPr>
          <w:rFonts w:ascii="Calibri" w:hAnsi="Calibri" w:cs="Calibri"/>
          <w:b/>
          <w:sz w:val="36"/>
          <w:szCs w:val="36"/>
        </w:rPr>
        <w:t xml:space="preserve">– </w:t>
      </w:r>
      <w:r w:rsidR="004E0ACA">
        <w:rPr>
          <w:rFonts w:ascii="Calibri" w:hAnsi="Calibri" w:cs="Calibri"/>
          <w:b/>
          <w:sz w:val="36"/>
          <w:szCs w:val="36"/>
        </w:rPr>
        <w:t>kameralne osiedle</w:t>
      </w:r>
      <w:r w:rsidR="00246C45" w:rsidRPr="00F82841">
        <w:rPr>
          <w:rFonts w:ascii="Calibri" w:hAnsi="Calibri" w:cs="Calibri"/>
          <w:b/>
          <w:sz w:val="36"/>
          <w:szCs w:val="36"/>
        </w:rPr>
        <w:t xml:space="preserve"> </w:t>
      </w:r>
      <w:r w:rsidR="00246C45">
        <w:rPr>
          <w:rFonts w:ascii="Calibri" w:hAnsi="Calibri" w:cs="Calibri"/>
          <w:b/>
          <w:sz w:val="36"/>
          <w:szCs w:val="36"/>
        </w:rPr>
        <w:t>nieopodal Jeziora Malta</w:t>
      </w:r>
      <w:r w:rsidR="00523073">
        <w:rPr>
          <w:rFonts w:ascii="Calibri" w:hAnsi="Calibri" w:cs="Calibri"/>
          <w:b/>
          <w:sz w:val="36"/>
          <w:szCs w:val="36"/>
        </w:rPr>
        <w:t>ńskiego</w:t>
      </w:r>
    </w:p>
    <w:p w14:paraId="504B1FE6" w14:textId="17EF340F" w:rsidR="00FE3096" w:rsidRPr="00775CFA" w:rsidRDefault="001878F0" w:rsidP="007B4DB6">
      <w:pPr>
        <w:spacing w:before="240" w:after="120"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5CFA">
        <w:rPr>
          <w:rFonts w:asciiTheme="minorHAnsi" w:hAnsiTheme="minorHAnsi" w:cstheme="minorHAnsi"/>
          <w:b/>
          <w:shd w:val="clear" w:color="auto" w:fill="FFFFFF"/>
        </w:rPr>
        <w:t xml:space="preserve">ATAL, ogólnopolski deweloper, </w:t>
      </w:r>
      <w:r w:rsidR="00536BF7" w:rsidRPr="00775CFA">
        <w:rPr>
          <w:rFonts w:asciiTheme="minorHAnsi" w:hAnsiTheme="minorHAnsi" w:cstheme="minorHAnsi"/>
          <w:b/>
        </w:rPr>
        <w:t>rozpoczął</w:t>
      </w:r>
      <w:r w:rsidR="00E7450C">
        <w:rPr>
          <w:rFonts w:asciiTheme="minorHAnsi" w:hAnsiTheme="minorHAnsi" w:cstheme="minorHAnsi"/>
          <w:b/>
        </w:rPr>
        <w:t xml:space="preserve"> sprzedaż </w:t>
      </w:r>
      <w:r w:rsidR="00A07083" w:rsidRPr="0088215C">
        <w:rPr>
          <w:rFonts w:asciiTheme="minorHAnsi" w:hAnsiTheme="minorHAnsi" w:cstheme="minorHAnsi"/>
          <w:b/>
        </w:rPr>
        <w:t xml:space="preserve">mieszkań w </w:t>
      </w:r>
      <w:r w:rsidR="00BB43B5" w:rsidRPr="0088215C">
        <w:rPr>
          <w:rFonts w:asciiTheme="minorHAnsi" w:hAnsiTheme="minorHAnsi" w:cstheme="minorHAnsi"/>
          <w:b/>
        </w:rPr>
        <w:t>I etap</w:t>
      </w:r>
      <w:r w:rsidR="00A07083" w:rsidRPr="0088215C">
        <w:rPr>
          <w:rFonts w:asciiTheme="minorHAnsi" w:hAnsiTheme="minorHAnsi" w:cstheme="minorHAnsi"/>
          <w:b/>
        </w:rPr>
        <w:t>ie</w:t>
      </w:r>
      <w:r w:rsidR="00FE0DA5" w:rsidRPr="00BB43B5">
        <w:rPr>
          <w:rFonts w:asciiTheme="minorHAnsi" w:hAnsiTheme="minorHAnsi" w:cstheme="minorHAnsi"/>
          <w:b/>
        </w:rPr>
        <w:t xml:space="preserve"> </w:t>
      </w:r>
      <w:r w:rsidR="00FE0DA5" w:rsidRPr="00775CFA">
        <w:rPr>
          <w:rFonts w:asciiTheme="minorHAnsi" w:hAnsiTheme="minorHAnsi" w:cstheme="minorHAnsi"/>
          <w:b/>
        </w:rPr>
        <w:t>swoje</w:t>
      </w:r>
      <w:r w:rsidR="00536BF7" w:rsidRPr="00775CFA">
        <w:rPr>
          <w:rFonts w:asciiTheme="minorHAnsi" w:hAnsiTheme="minorHAnsi" w:cstheme="minorHAnsi"/>
          <w:b/>
        </w:rPr>
        <w:t>j</w:t>
      </w:r>
      <w:r w:rsidR="00FE0DA5" w:rsidRPr="00775CFA">
        <w:rPr>
          <w:rFonts w:asciiTheme="minorHAnsi" w:hAnsiTheme="minorHAnsi" w:cstheme="minorHAnsi"/>
          <w:b/>
        </w:rPr>
        <w:t xml:space="preserve"> </w:t>
      </w:r>
      <w:r w:rsidR="007B4DB6">
        <w:rPr>
          <w:rFonts w:asciiTheme="minorHAnsi" w:hAnsiTheme="minorHAnsi" w:cstheme="minorHAnsi"/>
          <w:b/>
        </w:rPr>
        <w:t xml:space="preserve">drugiej </w:t>
      </w:r>
      <w:r w:rsidR="00536BF7" w:rsidRPr="00775CFA">
        <w:rPr>
          <w:rFonts w:asciiTheme="minorHAnsi" w:hAnsiTheme="minorHAnsi" w:cstheme="minorHAnsi"/>
          <w:b/>
        </w:rPr>
        <w:t>poznańskiej</w:t>
      </w:r>
      <w:r w:rsidR="00FE0DA5" w:rsidRPr="00775CFA">
        <w:rPr>
          <w:rFonts w:asciiTheme="minorHAnsi" w:hAnsiTheme="minorHAnsi" w:cstheme="minorHAnsi"/>
          <w:b/>
        </w:rPr>
        <w:t xml:space="preserve"> inwestycji –</w:t>
      </w:r>
      <w:r w:rsidR="0088215C">
        <w:rPr>
          <w:rFonts w:asciiTheme="minorHAnsi" w:hAnsiTheme="minorHAnsi" w:cstheme="minorHAnsi"/>
          <w:b/>
        </w:rPr>
        <w:t xml:space="preserve"> </w:t>
      </w:r>
      <w:r w:rsidR="00FE0DA5" w:rsidRPr="00775CFA">
        <w:rPr>
          <w:rFonts w:asciiTheme="minorHAnsi" w:hAnsiTheme="minorHAnsi" w:cstheme="minorHAnsi"/>
          <w:b/>
        </w:rPr>
        <w:t xml:space="preserve">Apartamenty </w:t>
      </w:r>
      <w:proofErr w:type="spellStart"/>
      <w:r w:rsidR="00FE0DA5" w:rsidRPr="00775CFA">
        <w:rPr>
          <w:rFonts w:asciiTheme="minorHAnsi" w:hAnsiTheme="minorHAnsi" w:cstheme="minorHAnsi"/>
          <w:b/>
        </w:rPr>
        <w:t>Milczańska</w:t>
      </w:r>
      <w:proofErr w:type="spellEnd"/>
      <w:r w:rsidR="00FE0DA5" w:rsidRPr="00775CFA">
        <w:rPr>
          <w:rFonts w:asciiTheme="minorHAnsi" w:hAnsiTheme="minorHAnsi" w:cstheme="minorHAnsi"/>
          <w:b/>
        </w:rPr>
        <w:t>.</w:t>
      </w:r>
      <w:r w:rsidR="00C2446F" w:rsidRPr="00775CFA">
        <w:rPr>
          <w:rFonts w:asciiTheme="minorHAnsi" w:hAnsiTheme="minorHAnsi" w:cstheme="minorHAnsi"/>
          <w:b/>
        </w:rPr>
        <w:t xml:space="preserve"> </w:t>
      </w:r>
      <w:r w:rsidR="00AD4915" w:rsidRPr="00775CFA">
        <w:rPr>
          <w:rFonts w:asciiTheme="minorHAnsi" w:hAnsiTheme="minorHAnsi" w:cstheme="minorHAnsi"/>
          <w:b/>
          <w:color w:val="000000"/>
        </w:rPr>
        <w:t xml:space="preserve">Do oferty trafił właśnie budynek z 81 mieszkaniami </w:t>
      </w:r>
      <w:r w:rsidR="008D4291" w:rsidRPr="00775CFA">
        <w:rPr>
          <w:rFonts w:asciiTheme="minorHAnsi" w:hAnsiTheme="minorHAnsi" w:cstheme="minorHAnsi"/>
          <w:b/>
          <w:shd w:val="clear" w:color="auto" w:fill="FFFFFF"/>
        </w:rPr>
        <w:t>oraz 9 lokalami usługowymi</w:t>
      </w:r>
      <w:r w:rsidR="00A2085C" w:rsidRPr="00775CFA">
        <w:rPr>
          <w:rFonts w:asciiTheme="minorHAnsi" w:hAnsiTheme="minorHAnsi" w:cstheme="minorHAnsi"/>
          <w:b/>
          <w:shd w:val="clear" w:color="auto" w:fill="FFFFFF"/>
        </w:rPr>
        <w:t>.</w:t>
      </w:r>
      <w:r w:rsidR="004434B2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6D05B5" w:rsidRPr="00775CFA">
        <w:rPr>
          <w:rFonts w:asciiTheme="minorHAnsi" w:hAnsiTheme="minorHAnsi" w:cstheme="minorHAnsi"/>
          <w:b/>
          <w:color w:val="000000"/>
        </w:rPr>
        <w:t xml:space="preserve">Bliskie sąsiedztwo </w:t>
      </w:r>
      <w:r w:rsidR="007B4DB6">
        <w:rPr>
          <w:rFonts w:asciiTheme="minorHAnsi" w:hAnsiTheme="minorHAnsi" w:cstheme="minorHAnsi"/>
          <w:b/>
          <w:color w:val="000000"/>
        </w:rPr>
        <w:t>Jeziora Maltańskiego oraz terenów rekreacyjnych w połączeniu z</w:t>
      </w:r>
      <w:r w:rsidR="006D05B5" w:rsidRPr="00775CFA">
        <w:rPr>
          <w:rFonts w:asciiTheme="minorHAnsi" w:hAnsiTheme="minorHAnsi" w:cstheme="minorHAnsi"/>
          <w:b/>
          <w:color w:val="000000"/>
        </w:rPr>
        <w:t xml:space="preserve"> rozbudowan</w:t>
      </w:r>
      <w:r w:rsidR="007B4DB6">
        <w:rPr>
          <w:rFonts w:asciiTheme="minorHAnsi" w:hAnsiTheme="minorHAnsi" w:cstheme="minorHAnsi"/>
          <w:b/>
          <w:color w:val="000000"/>
        </w:rPr>
        <w:t>ą infrastrukturą oraz wygodną komunikacją</w:t>
      </w:r>
      <w:r w:rsidR="006D05B5" w:rsidRPr="00775CFA">
        <w:rPr>
          <w:rFonts w:asciiTheme="minorHAnsi" w:hAnsiTheme="minorHAnsi" w:cstheme="minorHAnsi"/>
          <w:b/>
          <w:color w:val="000000"/>
        </w:rPr>
        <w:t xml:space="preserve"> sprawiają, że inwestycja odpowiada na zróżnicowane potrzeby</w:t>
      </w:r>
      <w:bookmarkStart w:id="0" w:name="_GoBack"/>
      <w:bookmarkEnd w:id="0"/>
      <w:r w:rsidR="006D05B5" w:rsidRPr="00775CFA">
        <w:rPr>
          <w:rFonts w:asciiTheme="minorHAnsi" w:hAnsiTheme="minorHAnsi" w:cstheme="minorHAnsi"/>
          <w:b/>
          <w:color w:val="000000"/>
        </w:rPr>
        <w:t xml:space="preserve"> mieszkańców.</w:t>
      </w:r>
      <w:r w:rsidR="007B4DB6" w:rsidRPr="00BB43B5">
        <w:rPr>
          <w:rFonts w:asciiTheme="minorHAnsi" w:hAnsiTheme="minorHAnsi" w:cstheme="minorHAnsi"/>
          <w:b/>
          <w:color w:val="FF0000"/>
        </w:rPr>
        <w:t xml:space="preserve"> </w:t>
      </w:r>
      <w:r w:rsidR="00FE3096" w:rsidRPr="00775CFA">
        <w:rPr>
          <w:rFonts w:asciiTheme="minorHAnsi" w:eastAsia="SimSun" w:hAnsiTheme="minorHAnsi" w:cstheme="minorHAnsi"/>
          <w:b/>
          <w:color w:val="000000"/>
          <w:shd w:val="clear" w:color="auto" w:fill="FFFFFF"/>
        </w:rPr>
        <w:t>Cen</w:t>
      </w:r>
      <w:r w:rsidR="0088215C">
        <w:rPr>
          <w:rFonts w:asciiTheme="minorHAnsi" w:eastAsia="SimSun" w:hAnsiTheme="minorHAnsi" w:cstheme="minorHAnsi"/>
          <w:b/>
          <w:color w:val="000000"/>
          <w:shd w:val="clear" w:color="auto" w:fill="FFFFFF"/>
        </w:rPr>
        <w:t>y</w:t>
      </w:r>
      <w:r w:rsidR="00FE3096" w:rsidRPr="00775CFA">
        <w:rPr>
          <w:rFonts w:asciiTheme="minorHAnsi" w:eastAsia="SimSun" w:hAnsiTheme="minorHAnsi" w:cstheme="minorHAnsi"/>
          <w:b/>
          <w:color w:val="000000"/>
          <w:shd w:val="clear" w:color="auto" w:fill="FFFFFF"/>
        </w:rPr>
        <w:t xml:space="preserve"> za mkw. zaczy</w:t>
      </w:r>
      <w:r w:rsidR="009C771B">
        <w:rPr>
          <w:rFonts w:asciiTheme="minorHAnsi" w:eastAsia="SimSun" w:hAnsiTheme="minorHAnsi" w:cstheme="minorHAnsi"/>
          <w:b/>
          <w:color w:val="000000"/>
          <w:shd w:val="clear" w:color="auto" w:fill="FFFFFF"/>
        </w:rPr>
        <w:t>na</w:t>
      </w:r>
      <w:r w:rsidR="00E7450C">
        <w:rPr>
          <w:rFonts w:asciiTheme="minorHAnsi" w:eastAsia="SimSun" w:hAnsiTheme="minorHAnsi" w:cstheme="minorHAnsi"/>
          <w:b/>
          <w:color w:val="000000"/>
          <w:shd w:val="clear" w:color="auto" w:fill="FFFFFF"/>
        </w:rPr>
        <w:t>ją</w:t>
      </w:r>
      <w:r w:rsidR="009C771B">
        <w:rPr>
          <w:rFonts w:asciiTheme="minorHAnsi" w:eastAsia="SimSun" w:hAnsiTheme="minorHAnsi" w:cstheme="minorHAnsi"/>
          <w:b/>
          <w:color w:val="000000"/>
          <w:shd w:val="clear" w:color="auto" w:fill="FFFFFF"/>
        </w:rPr>
        <w:t xml:space="preserve"> się od 6 500 złotych brutto.</w:t>
      </w:r>
    </w:p>
    <w:p w14:paraId="6D13AC12" w14:textId="7A8FF4CE" w:rsidR="0034298D" w:rsidRPr="00775CFA" w:rsidRDefault="004E6B32" w:rsidP="007B4DB6">
      <w:pPr>
        <w:autoSpaceDE w:val="0"/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775CFA">
        <w:rPr>
          <w:rFonts w:asciiTheme="minorHAnsi" w:hAnsiTheme="minorHAnsi" w:cstheme="minorHAnsi"/>
        </w:rPr>
        <w:t>Kompleks mieszkaniowy powstaje</w:t>
      </w:r>
      <w:r w:rsidR="007B4DB6">
        <w:rPr>
          <w:rFonts w:asciiTheme="minorHAnsi" w:hAnsiTheme="minorHAnsi" w:cstheme="minorHAnsi"/>
        </w:rPr>
        <w:t xml:space="preserve"> w </w:t>
      </w:r>
      <w:r w:rsidR="007B4DB6" w:rsidRPr="00775CFA">
        <w:rPr>
          <w:rFonts w:asciiTheme="minorHAnsi" w:hAnsiTheme="minorHAnsi" w:cstheme="minorHAnsi"/>
        </w:rPr>
        <w:t>spokojnej cz</w:t>
      </w:r>
      <w:r w:rsidR="007B4DB6">
        <w:rPr>
          <w:rFonts w:asciiTheme="minorHAnsi" w:hAnsiTheme="minorHAnsi" w:cstheme="minorHAnsi"/>
        </w:rPr>
        <w:t>ęści Poznania –</w:t>
      </w:r>
      <w:r w:rsidRPr="00775CFA">
        <w:rPr>
          <w:rFonts w:asciiTheme="minorHAnsi" w:hAnsiTheme="minorHAnsi" w:cstheme="minorHAnsi"/>
        </w:rPr>
        <w:t xml:space="preserve"> </w:t>
      </w:r>
      <w:r w:rsidR="007B4DB6">
        <w:rPr>
          <w:rFonts w:asciiTheme="minorHAnsi" w:hAnsiTheme="minorHAnsi" w:cstheme="minorHAnsi"/>
        </w:rPr>
        <w:t xml:space="preserve">w dzielnicy Łacina – </w:t>
      </w:r>
      <w:r w:rsidR="00A26257" w:rsidRPr="00775CFA">
        <w:rPr>
          <w:rFonts w:asciiTheme="minorHAnsi" w:hAnsiTheme="minorHAnsi" w:cstheme="minorHAnsi"/>
        </w:rPr>
        <w:t xml:space="preserve">przy ul. </w:t>
      </w:r>
      <w:proofErr w:type="spellStart"/>
      <w:r w:rsidR="00A26257" w:rsidRPr="00775CFA">
        <w:rPr>
          <w:rFonts w:asciiTheme="minorHAnsi" w:hAnsiTheme="minorHAnsi" w:cstheme="minorHAnsi"/>
        </w:rPr>
        <w:t>Milczańskiej</w:t>
      </w:r>
      <w:proofErr w:type="spellEnd"/>
      <w:r w:rsidR="00CA5EF2">
        <w:rPr>
          <w:rFonts w:asciiTheme="minorHAnsi" w:hAnsiTheme="minorHAnsi" w:cstheme="minorHAnsi"/>
        </w:rPr>
        <w:t xml:space="preserve"> oraz nowo</w:t>
      </w:r>
      <w:r w:rsidR="000070A9">
        <w:rPr>
          <w:rFonts w:asciiTheme="minorHAnsi" w:hAnsiTheme="minorHAnsi" w:cstheme="minorHAnsi"/>
        </w:rPr>
        <w:t xml:space="preserve"> </w:t>
      </w:r>
      <w:r w:rsidR="00CA5EF2">
        <w:rPr>
          <w:rFonts w:asciiTheme="minorHAnsi" w:hAnsiTheme="minorHAnsi" w:cstheme="minorHAnsi"/>
        </w:rPr>
        <w:t>projektowanej ul. Niemena</w:t>
      </w:r>
      <w:r w:rsidRPr="00775CFA">
        <w:rPr>
          <w:rFonts w:asciiTheme="minorHAnsi" w:hAnsiTheme="minorHAnsi" w:cstheme="minorHAnsi"/>
        </w:rPr>
        <w:t>.</w:t>
      </w:r>
      <w:r w:rsidR="00296F0F" w:rsidRPr="00775CFA">
        <w:rPr>
          <w:rFonts w:asciiTheme="minorHAnsi" w:hAnsiTheme="minorHAnsi" w:cstheme="minorHAnsi"/>
        </w:rPr>
        <w:t xml:space="preserve"> W </w:t>
      </w:r>
      <w:r w:rsidR="00A569D5" w:rsidRPr="00775CFA">
        <w:rPr>
          <w:rFonts w:asciiTheme="minorHAnsi" w:hAnsiTheme="minorHAnsi" w:cstheme="minorHAnsi"/>
        </w:rPr>
        <w:t>pierwszym etapie</w:t>
      </w:r>
      <w:r w:rsidR="00296F0F" w:rsidRPr="00775CFA">
        <w:rPr>
          <w:rFonts w:asciiTheme="minorHAnsi" w:hAnsiTheme="minorHAnsi" w:cstheme="minorHAnsi"/>
        </w:rPr>
        <w:t xml:space="preserve"> </w:t>
      </w:r>
      <w:r w:rsidR="00A569D5" w:rsidRPr="00775CFA">
        <w:rPr>
          <w:rFonts w:asciiTheme="minorHAnsi" w:hAnsiTheme="minorHAnsi" w:cstheme="minorHAnsi"/>
        </w:rPr>
        <w:t xml:space="preserve">zostanie wybudowany </w:t>
      </w:r>
      <w:r w:rsidR="00296F0F" w:rsidRPr="00775CFA">
        <w:rPr>
          <w:rFonts w:asciiTheme="minorHAnsi" w:hAnsiTheme="minorHAnsi" w:cstheme="minorHAnsi"/>
        </w:rPr>
        <w:t xml:space="preserve">budynek oferujący </w:t>
      </w:r>
      <w:r w:rsidR="00296F0F" w:rsidRPr="00775CFA">
        <w:rPr>
          <w:rFonts w:asciiTheme="minorHAnsi" w:hAnsiTheme="minorHAnsi" w:cstheme="minorHAnsi"/>
          <w:b/>
        </w:rPr>
        <w:t>łącznie</w:t>
      </w:r>
      <w:r w:rsidR="009170F9" w:rsidRPr="00775CFA">
        <w:rPr>
          <w:rFonts w:asciiTheme="minorHAnsi" w:hAnsiTheme="minorHAnsi" w:cstheme="minorHAnsi"/>
          <w:b/>
        </w:rPr>
        <w:t xml:space="preserve"> 81 mieszkań</w:t>
      </w:r>
      <w:r w:rsidR="009170F9" w:rsidRPr="00775CFA">
        <w:rPr>
          <w:rFonts w:asciiTheme="minorHAnsi" w:hAnsiTheme="minorHAnsi" w:cstheme="minorHAnsi"/>
        </w:rPr>
        <w:t xml:space="preserve"> o zróżnicowanych </w:t>
      </w:r>
      <w:r w:rsidR="00D818F9" w:rsidRPr="00775CFA">
        <w:rPr>
          <w:rFonts w:asciiTheme="minorHAnsi" w:hAnsiTheme="minorHAnsi" w:cstheme="minorHAnsi"/>
        </w:rPr>
        <w:t xml:space="preserve">i łatwych do aranżacji </w:t>
      </w:r>
      <w:r w:rsidR="009170F9" w:rsidRPr="00775CFA">
        <w:rPr>
          <w:rFonts w:asciiTheme="minorHAnsi" w:hAnsiTheme="minorHAnsi" w:cstheme="minorHAnsi"/>
        </w:rPr>
        <w:t xml:space="preserve">rozkładach </w:t>
      </w:r>
      <w:r w:rsidR="00D818F9" w:rsidRPr="00775CFA">
        <w:rPr>
          <w:rFonts w:asciiTheme="minorHAnsi" w:hAnsiTheme="minorHAnsi" w:cstheme="minorHAnsi"/>
        </w:rPr>
        <w:t xml:space="preserve">– </w:t>
      </w:r>
      <w:r w:rsidR="009170F9" w:rsidRPr="00775CFA">
        <w:rPr>
          <w:rFonts w:asciiTheme="minorHAnsi" w:hAnsiTheme="minorHAnsi" w:cstheme="minorHAnsi"/>
          <w:b/>
        </w:rPr>
        <w:t>od ka</w:t>
      </w:r>
      <w:r w:rsidR="00D818F9" w:rsidRPr="00775CFA">
        <w:rPr>
          <w:rFonts w:asciiTheme="minorHAnsi" w:hAnsiTheme="minorHAnsi" w:cstheme="minorHAnsi"/>
          <w:b/>
        </w:rPr>
        <w:t xml:space="preserve">walerki </w:t>
      </w:r>
      <w:r w:rsidR="004434B2">
        <w:rPr>
          <w:rFonts w:asciiTheme="minorHAnsi" w:hAnsiTheme="minorHAnsi" w:cstheme="minorHAnsi"/>
          <w:b/>
        </w:rPr>
        <w:t>aż po 4-pokoje</w:t>
      </w:r>
      <w:r w:rsidR="008A7E25">
        <w:rPr>
          <w:rFonts w:asciiTheme="minorHAnsi" w:hAnsiTheme="minorHAnsi" w:cstheme="minorHAnsi"/>
        </w:rPr>
        <w:t xml:space="preserve"> – oraz</w:t>
      </w:r>
      <w:r w:rsidR="006E13E0" w:rsidRPr="00775CFA">
        <w:rPr>
          <w:rFonts w:asciiTheme="minorHAnsi" w:hAnsiTheme="minorHAnsi" w:cstheme="minorHAnsi"/>
        </w:rPr>
        <w:t xml:space="preserve"> szerokiej gamie metraży – </w:t>
      </w:r>
      <w:r w:rsidR="002E7D21" w:rsidRPr="00775CFA">
        <w:rPr>
          <w:rFonts w:asciiTheme="minorHAnsi" w:hAnsiTheme="minorHAnsi" w:cstheme="minorHAnsi"/>
          <w:b/>
          <w:bCs/>
        </w:rPr>
        <w:t xml:space="preserve">od </w:t>
      </w:r>
      <w:r w:rsidR="002E7D21" w:rsidRPr="00775CFA">
        <w:rPr>
          <w:rFonts w:asciiTheme="minorHAnsi" w:hAnsiTheme="minorHAnsi" w:cstheme="minorHAnsi"/>
          <w:b/>
        </w:rPr>
        <w:t>33,19 do 108,85 mkw</w:t>
      </w:r>
      <w:r w:rsidR="002E7D21" w:rsidRPr="00775CFA">
        <w:rPr>
          <w:rFonts w:asciiTheme="minorHAnsi" w:hAnsiTheme="minorHAnsi" w:cstheme="minorHAnsi"/>
        </w:rPr>
        <w:t xml:space="preserve">. </w:t>
      </w:r>
      <w:r w:rsidR="004265B4">
        <w:rPr>
          <w:rFonts w:asciiTheme="minorHAnsi" w:hAnsiTheme="minorHAnsi" w:cstheme="minorHAnsi"/>
        </w:rPr>
        <w:t>Dostępną przestrzeń</w:t>
      </w:r>
      <w:r w:rsidR="002A6667">
        <w:rPr>
          <w:rFonts w:asciiTheme="minorHAnsi" w:hAnsiTheme="minorHAnsi" w:cstheme="minorHAnsi"/>
        </w:rPr>
        <w:t xml:space="preserve"> </w:t>
      </w:r>
      <w:r w:rsidR="00A2085C" w:rsidRPr="0088215C">
        <w:rPr>
          <w:rFonts w:asciiTheme="minorHAnsi" w:hAnsiTheme="minorHAnsi" w:cstheme="minorHAnsi"/>
        </w:rPr>
        <w:t>powiększ</w:t>
      </w:r>
      <w:r w:rsidR="00D077BC" w:rsidRPr="0088215C">
        <w:rPr>
          <w:rFonts w:asciiTheme="minorHAnsi" w:hAnsiTheme="minorHAnsi" w:cstheme="minorHAnsi"/>
        </w:rPr>
        <w:t>ą</w:t>
      </w:r>
      <w:r w:rsidR="004265B4">
        <w:rPr>
          <w:rFonts w:asciiTheme="minorHAnsi" w:hAnsiTheme="minorHAnsi" w:cstheme="minorHAnsi"/>
        </w:rPr>
        <w:t xml:space="preserve"> balkony, </w:t>
      </w:r>
      <w:r w:rsidR="00C43BCC" w:rsidRPr="00775CFA">
        <w:rPr>
          <w:rFonts w:asciiTheme="minorHAnsi" w:hAnsiTheme="minorHAnsi" w:cstheme="minorHAnsi"/>
        </w:rPr>
        <w:t xml:space="preserve">loggie oraz </w:t>
      </w:r>
      <w:r w:rsidR="004265B4">
        <w:rPr>
          <w:rFonts w:asciiTheme="minorHAnsi" w:hAnsiTheme="minorHAnsi" w:cstheme="minorHAnsi"/>
        </w:rPr>
        <w:t>tarasy</w:t>
      </w:r>
      <w:r w:rsidR="007B4DB6">
        <w:rPr>
          <w:rFonts w:asciiTheme="minorHAnsi" w:hAnsiTheme="minorHAnsi" w:cstheme="minorHAnsi"/>
        </w:rPr>
        <w:t>, w tym te należące</w:t>
      </w:r>
      <w:r w:rsidR="004265B4">
        <w:rPr>
          <w:rFonts w:asciiTheme="minorHAnsi" w:hAnsiTheme="minorHAnsi" w:cstheme="minorHAnsi"/>
        </w:rPr>
        <w:t xml:space="preserve"> do mieszkań na parterze i ostatnim piętrze</w:t>
      </w:r>
      <w:r w:rsidR="008D34DF" w:rsidRPr="00775CFA">
        <w:rPr>
          <w:rFonts w:asciiTheme="minorHAnsi" w:hAnsiTheme="minorHAnsi" w:cstheme="minorHAnsi"/>
        </w:rPr>
        <w:t>.</w:t>
      </w:r>
      <w:r w:rsidR="00A534E8">
        <w:rPr>
          <w:rFonts w:asciiTheme="minorHAnsi" w:hAnsiTheme="minorHAnsi" w:cstheme="minorHAnsi"/>
        </w:rPr>
        <w:t xml:space="preserve"> </w:t>
      </w:r>
      <w:r w:rsidR="00F924BB" w:rsidRPr="00775CFA">
        <w:rPr>
          <w:rFonts w:asciiTheme="minorHAnsi" w:hAnsiTheme="minorHAnsi" w:cstheme="minorHAnsi"/>
        </w:rPr>
        <w:t xml:space="preserve">W I etapie osiedla zaprojektowano </w:t>
      </w:r>
      <w:r w:rsidR="00A26257" w:rsidRPr="00775CFA">
        <w:rPr>
          <w:rFonts w:asciiTheme="minorHAnsi" w:hAnsiTheme="minorHAnsi" w:cstheme="minorHAnsi"/>
          <w:b/>
          <w:bCs/>
        </w:rPr>
        <w:t xml:space="preserve">134 miejsca </w:t>
      </w:r>
      <w:r w:rsidR="00F924BB" w:rsidRPr="00775CFA">
        <w:rPr>
          <w:rFonts w:asciiTheme="minorHAnsi" w:hAnsiTheme="minorHAnsi" w:cstheme="minorHAnsi"/>
          <w:b/>
          <w:bCs/>
        </w:rPr>
        <w:t>parkingowe</w:t>
      </w:r>
      <w:r w:rsidR="00F924BB" w:rsidRPr="00775CFA">
        <w:rPr>
          <w:rFonts w:asciiTheme="minorHAnsi" w:hAnsiTheme="minorHAnsi" w:cstheme="minorHAnsi"/>
        </w:rPr>
        <w:t>. Dodatkowym udogodnieniem będzie pomieszczenie na rowery i wózki dziecięce</w:t>
      </w:r>
      <w:r w:rsidR="004434B2">
        <w:rPr>
          <w:rFonts w:asciiTheme="minorHAnsi" w:hAnsiTheme="minorHAnsi" w:cstheme="minorHAnsi"/>
        </w:rPr>
        <w:t xml:space="preserve"> oraz komórki lokatorskie</w:t>
      </w:r>
      <w:r w:rsidR="00F924BB" w:rsidRPr="00775CFA">
        <w:rPr>
          <w:rFonts w:asciiTheme="minorHAnsi" w:hAnsiTheme="minorHAnsi" w:cstheme="minorHAnsi"/>
        </w:rPr>
        <w:t xml:space="preserve">. </w:t>
      </w:r>
      <w:r w:rsidR="008D34DF" w:rsidRPr="00775CFA">
        <w:rPr>
          <w:rFonts w:asciiTheme="minorHAnsi" w:hAnsiTheme="minorHAnsi" w:cstheme="minorHAnsi"/>
        </w:rPr>
        <w:t xml:space="preserve">Na parterze budynku wydzielono </w:t>
      </w:r>
      <w:r w:rsidR="00F924BB" w:rsidRPr="00775CFA">
        <w:rPr>
          <w:rFonts w:asciiTheme="minorHAnsi" w:hAnsiTheme="minorHAnsi" w:cstheme="minorHAnsi"/>
        </w:rPr>
        <w:t xml:space="preserve">także </w:t>
      </w:r>
      <w:r w:rsidR="008D34DF" w:rsidRPr="00775CFA">
        <w:rPr>
          <w:rFonts w:asciiTheme="minorHAnsi" w:hAnsiTheme="minorHAnsi" w:cstheme="minorHAnsi"/>
        </w:rPr>
        <w:t xml:space="preserve">przestrzeń na 9 lokali usługowych, w których powstaną </w:t>
      </w:r>
      <w:r w:rsidR="007B4DB6">
        <w:rPr>
          <w:rFonts w:asciiTheme="minorHAnsi" w:hAnsiTheme="minorHAnsi" w:cstheme="minorHAnsi"/>
        </w:rPr>
        <w:t>punkty</w:t>
      </w:r>
      <w:r w:rsidR="008D34DF" w:rsidRPr="00775CFA">
        <w:rPr>
          <w:rFonts w:asciiTheme="minorHAnsi" w:hAnsiTheme="minorHAnsi" w:cstheme="minorHAnsi"/>
        </w:rPr>
        <w:t xml:space="preserve"> handlowe i usługowe</w:t>
      </w:r>
      <w:r w:rsidR="004434B2">
        <w:rPr>
          <w:rFonts w:asciiTheme="minorHAnsi" w:hAnsiTheme="minorHAnsi" w:cstheme="minorHAnsi"/>
        </w:rPr>
        <w:t>, podnoszące komfort życia mieszkańców</w:t>
      </w:r>
      <w:r w:rsidR="00F924BB" w:rsidRPr="00775CFA">
        <w:rPr>
          <w:rFonts w:asciiTheme="minorHAnsi" w:hAnsiTheme="minorHAnsi" w:cstheme="minorHAnsi"/>
        </w:rPr>
        <w:t>.</w:t>
      </w:r>
    </w:p>
    <w:p w14:paraId="26BD0F80" w14:textId="047506D0" w:rsidR="0034298D" w:rsidRPr="00775CFA" w:rsidRDefault="0034298D" w:rsidP="007B4DB6">
      <w:pPr>
        <w:spacing w:before="240" w:after="120"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775CFA">
        <w:rPr>
          <w:rFonts w:asciiTheme="minorHAnsi" w:hAnsiTheme="minorHAnsi" w:cstheme="minorHAnsi"/>
          <w:i/>
        </w:rPr>
        <w:t xml:space="preserve">Apartamenty </w:t>
      </w:r>
      <w:proofErr w:type="spellStart"/>
      <w:r w:rsidRPr="00775CFA">
        <w:rPr>
          <w:rFonts w:asciiTheme="minorHAnsi" w:hAnsiTheme="minorHAnsi" w:cstheme="minorHAnsi"/>
          <w:i/>
        </w:rPr>
        <w:t>Milczańska</w:t>
      </w:r>
      <w:proofErr w:type="spellEnd"/>
      <w:r w:rsidRPr="00775CFA">
        <w:rPr>
          <w:rFonts w:asciiTheme="minorHAnsi" w:hAnsiTheme="minorHAnsi" w:cstheme="minorHAnsi"/>
          <w:i/>
        </w:rPr>
        <w:t xml:space="preserve"> to</w:t>
      </w:r>
      <w:r w:rsidRPr="00775CFA">
        <w:rPr>
          <w:rFonts w:asciiTheme="minorHAnsi" w:hAnsiTheme="minorHAnsi" w:cstheme="minorHAnsi"/>
          <w:i/>
          <w:color w:val="000000"/>
        </w:rPr>
        <w:t xml:space="preserve"> nowoczesny projekt o kameralnym charakterze. O atrakcyjności </w:t>
      </w:r>
      <w:r w:rsidR="00A97C4B" w:rsidRPr="00775CFA">
        <w:rPr>
          <w:rFonts w:asciiTheme="minorHAnsi" w:hAnsiTheme="minorHAnsi" w:cstheme="minorHAnsi"/>
          <w:i/>
        </w:rPr>
        <w:t>inwestycji</w:t>
      </w:r>
      <w:r w:rsidR="00A97C4B" w:rsidRPr="00775CFA">
        <w:rPr>
          <w:rFonts w:asciiTheme="minorHAnsi" w:hAnsiTheme="minorHAnsi" w:cstheme="minorHAnsi"/>
          <w:i/>
          <w:color w:val="000000"/>
        </w:rPr>
        <w:t xml:space="preserve"> </w:t>
      </w:r>
      <w:r w:rsidRPr="00775CFA">
        <w:rPr>
          <w:rFonts w:asciiTheme="minorHAnsi" w:hAnsiTheme="minorHAnsi" w:cstheme="minorHAnsi"/>
          <w:i/>
          <w:color w:val="000000"/>
        </w:rPr>
        <w:t>świadczy także</w:t>
      </w:r>
      <w:r w:rsidR="00A97C4B">
        <w:rPr>
          <w:rFonts w:asciiTheme="minorHAnsi" w:hAnsiTheme="minorHAnsi" w:cstheme="minorHAnsi"/>
          <w:i/>
          <w:color w:val="000000"/>
        </w:rPr>
        <w:t xml:space="preserve"> jej</w:t>
      </w:r>
      <w:r w:rsidRPr="00775CFA">
        <w:rPr>
          <w:rFonts w:asciiTheme="minorHAnsi" w:hAnsiTheme="minorHAnsi" w:cstheme="minorHAnsi"/>
          <w:i/>
          <w:color w:val="000000"/>
        </w:rPr>
        <w:t xml:space="preserve"> d</w:t>
      </w:r>
      <w:r w:rsidRPr="00775CFA">
        <w:rPr>
          <w:rFonts w:asciiTheme="minorHAnsi" w:hAnsiTheme="minorHAnsi" w:cstheme="minorHAnsi"/>
          <w:i/>
        </w:rPr>
        <w:t>oskonałe położenie – n</w:t>
      </w:r>
      <w:r w:rsidR="007B4DB6">
        <w:rPr>
          <w:rFonts w:asciiTheme="minorHAnsi" w:hAnsiTheme="minorHAnsi" w:cstheme="minorHAnsi"/>
          <w:i/>
        </w:rPr>
        <w:t xml:space="preserve">ieopodal Jeziora Maltańskiego, </w:t>
      </w:r>
      <w:r w:rsidRPr="00775CFA">
        <w:rPr>
          <w:rFonts w:asciiTheme="minorHAnsi" w:hAnsiTheme="minorHAnsi" w:cstheme="minorHAnsi"/>
          <w:i/>
        </w:rPr>
        <w:t xml:space="preserve">w bliskim sąsiedztwie </w:t>
      </w:r>
      <w:r w:rsidRPr="00775CFA">
        <w:rPr>
          <w:rFonts w:asciiTheme="minorHAnsi" w:hAnsiTheme="minorHAnsi" w:cstheme="minorHAnsi"/>
          <w:i/>
          <w:color w:val="000000"/>
        </w:rPr>
        <w:t xml:space="preserve">terenów rekreacyjnych, a jednocześnie z wygodnym dostępem do rozbudowanej infrastruktury </w:t>
      </w:r>
      <w:r w:rsidR="004434B2">
        <w:rPr>
          <w:rFonts w:asciiTheme="minorHAnsi" w:hAnsiTheme="minorHAnsi" w:cstheme="minorHAnsi"/>
          <w:i/>
          <w:color w:val="000000"/>
        </w:rPr>
        <w:t>społecznej</w:t>
      </w:r>
      <w:r w:rsidRPr="00775CFA">
        <w:rPr>
          <w:rFonts w:asciiTheme="minorHAnsi" w:hAnsiTheme="minorHAnsi" w:cstheme="minorHAnsi"/>
          <w:i/>
          <w:color w:val="000000"/>
        </w:rPr>
        <w:t xml:space="preserve"> i drogowej. </w:t>
      </w:r>
      <w:r w:rsidR="000B5FFD">
        <w:rPr>
          <w:rFonts w:asciiTheme="minorHAnsi" w:hAnsiTheme="minorHAnsi" w:cstheme="minorHAnsi"/>
          <w:i/>
          <w:color w:val="000000"/>
        </w:rPr>
        <w:t>Projekt szybko spotkał się z zainteresowaniem kupujących, bowiem 10% lokali zostało zarezerwowanych</w:t>
      </w:r>
      <w:r w:rsidR="00DC742C">
        <w:rPr>
          <w:rFonts w:asciiTheme="minorHAnsi" w:hAnsiTheme="minorHAnsi" w:cstheme="minorHAnsi"/>
          <w:i/>
          <w:color w:val="000000"/>
        </w:rPr>
        <w:t xml:space="preserve"> tuż</w:t>
      </w:r>
      <w:r w:rsidR="000B5FFD">
        <w:rPr>
          <w:rFonts w:asciiTheme="minorHAnsi" w:hAnsiTheme="minorHAnsi" w:cstheme="minorHAnsi"/>
          <w:i/>
          <w:color w:val="000000"/>
        </w:rPr>
        <w:t xml:space="preserve"> po uruchomieniu sprzedaży</w:t>
      </w:r>
      <w:r w:rsidRPr="00775CFA">
        <w:rPr>
          <w:rFonts w:asciiTheme="minorHAnsi" w:hAnsiTheme="minorHAnsi" w:cstheme="minorHAnsi"/>
          <w:i/>
          <w:color w:val="000000"/>
        </w:rPr>
        <w:t xml:space="preserve"> – </w:t>
      </w:r>
      <w:r w:rsidR="0017495A" w:rsidRPr="00775CFA">
        <w:rPr>
          <w:rFonts w:asciiTheme="minorHAnsi" w:hAnsiTheme="minorHAnsi" w:cstheme="minorHAnsi"/>
          <w:b/>
          <w:color w:val="000000"/>
        </w:rPr>
        <w:t xml:space="preserve">mówi </w:t>
      </w:r>
      <w:r w:rsidR="0017495A" w:rsidRPr="00775CFA">
        <w:rPr>
          <w:rFonts w:asciiTheme="minorHAnsi" w:hAnsiTheme="minorHAnsi" w:cstheme="minorHAnsi"/>
          <w:b/>
          <w:bCs/>
          <w:color w:val="000000"/>
        </w:rPr>
        <w:t xml:space="preserve">Mateusz </w:t>
      </w:r>
      <w:proofErr w:type="spellStart"/>
      <w:r w:rsidR="0017495A" w:rsidRPr="00775CFA">
        <w:rPr>
          <w:rFonts w:asciiTheme="minorHAnsi" w:hAnsiTheme="minorHAnsi" w:cstheme="minorHAnsi"/>
          <w:b/>
          <w:bCs/>
          <w:color w:val="000000"/>
        </w:rPr>
        <w:t>Juroszek</w:t>
      </w:r>
      <w:proofErr w:type="spellEnd"/>
      <w:r w:rsidR="0017495A" w:rsidRPr="00775CFA">
        <w:rPr>
          <w:rFonts w:asciiTheme="minorHAnsi" w:hAnsiTheme="minorHAnsi" w:cstheme="minorHAnsi"/>
          <w:b/>
          <w:bCs/>
          <w:color w:val="000000"/>
        </w:rPr>
        <w:t>, wiceprezes ATAL.</w:t>
      </w:r>
    </w:p>
    <w:p w14:paraId="56432694" w14:textId="1C8D150E" w:rsidR="00D50EC6" w:rsidRDefault="007359EE" w:rsidP="007B4DB6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775CFA">
        <w:rPr>
          <w:rFonts w:asciiTheme="minorHAnsi" w:hAnsiTheme="minorHAnsi" w:cstheme="minorHAnsi"/>
          <w:shd w:val="clear" w:color="auto" w:fill="FFFFFF"/>
        </w:rPr>
        <w:t xml:space="preserve">Kompleks mieszkaniowy </w:t>
      </w:r>
      <w:r w:rsidRPr="00775CFA">
        <w:rPr>
          <w:rFonts w:asciiTheme="minorHAnsi" w:hAnsiTheme="minorHAnsi" w:cstheme="minorHAnsi"/>
        </w:rPr>
        <w:t xml:space="preserve">Apartamenty </w:t>
      </w:r>
      <w:proofErr w:type="spellStart"/>
      <w:r w:rsidRPr="00775CFA">
        <w:rPr>
          <w:rFonts w:asciiTheme="minorHAnsi" w:hAnsiTheme="minorHAnsi" w:cstheme="minorHAnsi"/>
        </w:rPr>
        <w:t>Milczańska</w:t>
      </w:r>
      <w:proofErr w:type="spellEnd"/>
      <w:r w:rsidRPr="00775CFA">
        <w:rPr>
          <w:rFonts w:asciiTheme="minorHAnsi" w:hAnsiTheme="minorHAnsi" w:cstheme="minorHAnsi"/>
        </w:rPr>
        <w:t xml:space="preserve"> </w:t>
      </w:r>
      <w:r w:rsidRPr="00775CFA">
        <w:rPr>
          <w:rFonts w:asciiTheme="minorHAnsi" w:hAnsiTheme="minorHAnsi" w:cstheme="minorHAnsi"/>
          <w:color w:val="000000"/>
          <w:shd w:val="clear" w:color="auto" w:fill="FFFFFF"/>
        </w:rPr>
        <w:t>charakteryzuje się nowoczesnym stylem.</w:t>
      </w:r>
      <w:r w:rsidR="00731CEC" w:rsidRPr="00775CF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731CEC" w:rsidRPr="00775CFA">
        <w:rPr>
          <w:rFonts w:asciiTheme="minorHAnsi" w:hAnsiTheme="minorHAnsi" w:cstheme="minorHAnsi"/>
        </w:rPr>
        <w:t xml:space="preserve">Modernistyczna zabudowa o minimalistycznej architekturze oraz </w:t>
      </w:r>
      <w:r w:rsidR="00B83AAA" w:rsidRPr="00775CFA">
        <w:rPr>
          <w:rFonts w:asciiTheme="minorHAnsi" w:hAnsiTheme="minorHAnsi" w:cstheme="minorHAnsi"/>
        </w:rPr>
        <w:t xml:space="preserve">elewacji o </w:t>
      </w:r>
      <w:r w:rsidR="00731CEC" w:rsidRPr="00775CFA">
        <w:rPr>
          <w:rFonts w:asciiTheme="minorHAnsi" w:hAnsiTheme="minorHAnsi" w:cstheme="minorHAnsi"/>
        </w:rPr>
        <w:t>stonowanej</w:t>
      </w:r>
      <w:r w:rsidR="00B83AAA" w:rsidRPr="00775CFA">
        <w:rPr>
          <w:rFonts w:asciiTheme="minorHAnsi" w:hAnsiTheme="minorHAnsi" w:cstheme="minorHAnsi"/>
        </w:rPr>
        <w:t xml:space="preserve"> kolorystyce </w:t>
      </w:r>
      <w:r w:rsidR="00731CEC" w:rsidRPr="00775CFA">
        <w:rPr>
          <w:rFonts w:asciiTheme="minorHAnsi" w:hAnsiTheme="minorHAnsi" w:cstheme="minorHAnsi"/>
        </w:rPr>
        <w:t>będzie doskonale współgrała z otoczeniem</w:t>
      </w:r>
      <w:r w:rsidR="0001176F">
        <w:rPr>
          <w:rFonts w:asciiTheme="minorHAnsi" w:hAnsiTheme="minorHAnsi" w:cstheme="minorHAnsi"/>
        </w:rPr>
        <w:t xml:space="preserve">. </w:t>
      </w:r>
      <w:r w:rsidR="00731CEC" w:rsidRPr="00775CFA">
        <w:rPr>
          <w:rFonts w:asciiTheme="minorHAnsi" w:hAnsiTheme="minorHAnsi" w:cstheme="minorHAnsi"/>
          <w:color w:val="000000"/>
          <w:shd w:val="clear" w:color="auto" w:fill="FFFFFF"/>
        </w:rPr>
        <w:t>Inwestycja będzie w pełni dostosowana do potrzeb osób niepełnosprawnych.</w:t>
      </w:r>
      <w:r w:rsidR="007B4DB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3C221B">
        <w:rPr>
          <w:rFonts w:asciiTheme="minorHAnsi" w:hAnsiTheme="minorHAnsi" w:cstheme="minorHAnsi"/>
        </w:rPr>
        <w:t>Projekt</w:t>
      </w:r>
      <w:r w:rsidR="000332F8">
        <w:rPr>
          <w:rFonts w:asciiTheme="minorHAnsi" w:hAnsiTheme="minorHAnsi" w:cstheme="minorHAnsi"/>
        </w:rPr>
        <w:t xml:space="preserve"> skierowany jest</w:t>
      </w:r>
      <w:r w:rsidR="00AE13D1" w:rsidRPr="00775CFA">
        <w:rPr>
          <w:rFonts w:asciiTheme="minorHAnsi" w:hAnsiTheme="minorHAnsi" w:cstheme="minorHAnsi"/>
        </w:rPr>
        <w:t xml:space="preserve"> do osób preferujących miejski styl życia oraz ceniących sąsiedztwo terenów rekreacyjnych. </w:t>
      </w:r>
      <w:r w:rsidR="00326A8A" w:rsidRPr="00775CFA">
        <w:rPr>
          <w:rFonts w:asciiTheme="minorHAnsi" w:hAnsiTheme="minorHAnsi" w:cstheme="minorHAnsi"/>
        </w:rPr>
        <w:t xml:space="preserve">Osiedle </w:t>
      </w:r>
      <w:r w:rsidR="00AE13D1" w:rsidRPr="00775CFA">
        <w:rPr>
          <w:rFonts w:asciiTheme="minorHAnsi" w:hAnsiTheme="minorHAnsi" w:cstheme="minorHAnsi"/>
        </w:rPr>
        <w:t xml:space="preserve">powstaje </w:t>
      </w:r>
      <w:r w:rsidR="00D077BC" w:rsidRPr="0088215C">
        <w:rPr>
          <w:rFonts w:asciiTheme="minorHAnsi" w:hAnsiTheme="minorHAnsi" w:cstheme="minorHAnsi"/>
        </w:rPr>
        <w:t>w pobliżu</w:t>
      </w:r>
      <w:r w:rsidR="00AE13D1" w:rsidRPr="0088215C">
        <w:rPr>
          <w:rFonts w:asciiTheme="minorHAnsi" w:hAnsiTheme="minorHAnsi" w:cstheme="minorHAnsi"/>
        </w:rPr>
        <w:t xml:space="preserve"> </w:t>
      </w:r>
      <w:r w:rsidR="00AE13D1" w:rsidRPr="00775CFA">
        <w:rPr>
          <w:rFonts w:asciiTheme="minorHAnsi" w:hAnsiTheme="minorHAnsi" w:cstheme="minorHAnsi"/>
        </w:rPr>
        <w:t xml:space="preserve">sklepów, galerii handlowych oraz szkół i przedszkoli. </w:t>
      </w:r>
      <w:r w:rsidR="003C221B" w:rsidRPr="00775CFA">
        <w:rPr>
          <w:rFonts w:asciiTheme="minorHAnsi" w:hAnsiTheme="minorHAnsi" w:cstheme="minorHAnsi"/>
        </w:rPr>
        <w:t>Rozbudowana infrastruktura komunikacyjna zagwarantuje łatwe poruszanie si</w:t>
      </w:r>
      <w:r w:rsidR="00EE5C53">
        <w:rPr>
          <w:rFonts w:asciiTheme="minorHAnsi" w:hAnsiTheme="minorHAnsi" w:cstheme="minorHAnsi"/>
        </w:rPr>
        <w:t>ę</w:t>
      </w:r>
      <w:r w:rsidR="003C221B" w:rsidRPr="00775CFA">
        <w:rPr>
          <w:rFonts w:asciiTheme="minorHAnsi" w:hAnsiTheme="minorHAnsi" w:cstheme="minorHAnsi"/>
        </w:rPr>
        <w:t xml:space="preserve"> samochodem</w:t>
      </w:r>
      <w:r w:rsidR="003C221B">
        <w:rPr>
          <w:rFonts w:asciiTheme="minorHAnsi" w:hAnsiTheme="minorHAnsi" w:cstheme="minorHAnsi"/>
        </w:rPr>
        <w:t xml:space="preserve"> – m.in. dzięki jednej</w:t>
      </w:r>
      <w:r w:rsidR="003C221B" w:rsidRPr="00775CFA">
        <w:rPr>
          <w:rFonts w:asciiTheme="minorHAnsi" w:hAnsiTheme="minorHAnsi" w:cstheme="minorHAnsi"/>
        </w:rPr>
        <w:t xml:space="preserve"> z głównych arterii miast</w:t>
      </w:r>
      <w:r w:rsidR="003C221B">
        <w:rPr>
          <w:rFonts w:asciiTheme="minorHAnsi" w:hAnsiTheme="minorHAnsi" w:cstheme="minorHAnsi"/>
        </w:rPr>
        <w:t xml:space="preserve">a, ulicy Bolesława Krzywoustego </w:t>
      </w:r>
      <w:r w:rsidR="00EE5C53">
        <w:rPr>
          <w:rFonts w:asciiTheme="minorHAnsi" w:hAnsiTheme="minorHAnsi" w:cstheme="minorHAnsi"/>
        </w:rPr>
        <w:t xml:space="preserve">– a także komunikacją miejską, co ułatwia </w:t>
      </w:r>
      <w:r w:rsidR="003C221B" w:rsidRPr="00775CFA">
        <w:rPr>
          <w:rFonts w:asciiTheme="minorHAnsi" w:hAnsiTheme="minorHAnsi" w:cstheme="minorHAnsi"/>
        </w:rPr>
        <w:t>przebiega</w:t>
      </w:r>
      <w:r w:rsidR="00B852B6">
        <w:rPr>
          <w:rFonts w:asciiTheme="minorHAnsi" w:hAnsiTheme="minorHAnsi" w:cstheme="minorHAnsi"/>
        </w:rPr>
        <w:t>jąca</w:t>
      </w:r>
      <w:r w:rsidR="00EE5C53">
        <w:rPr>
          <w:rFonts w:asciiTheme="minorHAnsi" w:hAnsiTheme="minorHAnsi" w:cstheme="minorHAnsi"/>
        </w:rPr>
        <w:t xml:space="preserve"> nieopodal</w:t>
      </w:r>
      <w:r w:rsidR="003C221B" w:rsidRPr="00775CFA">
        <w:rPr>
          <w:rFonts w:asciiTheme="minorHAnsi" w:hAnsiTheme="minorHAnsi" w:cstheme="minorHAnsi"/>
        </w:rPr>
        <w:t xml:space="preserve"> „trasa kórnicka</w:t>
      </w:r>
      <w:r w:rsidR="007B5F10">
        <w:rPr>
          <w:rFonts w:asciiTheme="minorHAnsi" w:hAnsiTheme="minorHAnsi" w:cstheme="minorHAnsi"/>
        </w:rPr>
        <w:t>”</w:t>
      </w:r>
      <w:r w:rsidR="003C221B" w:rsidRPr="00775CFA">
        <w:rPr>
          <w:rFonts w:asciiTheme="minorHAnsi" w:hAnsiTheme="minorHAnsi" w:cstheme="minorHAnsi"/>
        </w:rPr>
        <w:t xml:space="preserve"> łącząca osiedle ze ścisłym centrum Poznania</w:t>
      </w:r>
      <w:r w:rsidR="007B4DB6">
        <w:rPr>
          <w:rFonts w:asciiTheme="minorHAnsi" w:hAnsiTheme="minorHAnsi" w:cstheme="minorHAnsi"/>
        </w:rPr>
        <w:t>.</w:t>
      </w:r>
    </w:p>
    <w:p w14:paraId="7B0C33FE" w14:textId="34C50AA0" w:rsidR="009D7C1D" w:rsidRPr="0088215C" w:rsidRDefault="00FE779E" w:rsidP="007B4DB6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775CFA">
        <w:rPr>
          <w:rFonts w:asciiTheme="minorHAnsi" w:hAnsiTheme="minorHAnsi" w:cstheme="minorHAnsi"/>
        </w:rPr>
        <w:lastRenderedPageBreak/>
        <w:t xml:space="preserve">Apartamenty </w:t>
      </w:r>
      <w:proofErr w:type="spellStart"/>
      <w:r w:rsidRPr="00775CFA">
        <w:rPr>
          <w:rFonts w:asciiTheme="minorHAnsi" w:hAnsiTheme="minorHAnsi" w:cstheme="minorHAnsi"/>
        </w:rPr>
        <w:t>Milczańska</w:t>
      </w:r>
      <w:proofErr w:type="spellEnd"/>
      <w:r>
        <w:rPr>
          <w:rFonts w:asciiTheme="minorHAnsi" w:hAnsiTheme="minorHAnsi" w:cstheme="minorHAnsi"/>
        </w:rPr>
        <w:t xml:space="preserve"> to nie jedyna propozycja ATAL na poznańskim </w:t>
      </w:r>
      <w:r w:rsidRPr="0088215C">
        <w:rPr>
          <w:rFonts w:asciiTheme="minorHAnsi" w:hAnsiTheme="minorHAnsi" w:cstheme="minorHAnsi"/>
        </w:rPr>
        <w:t xml:space="preserve">rynku. W ofercie dewelopera jest </w:t>
      </w:r>
      <w:r w:rsidR="00317158" w:rsidRPr="0088215C">
        <w:rPr>
          <w:rFonts w:asciiTheme="minorHAnsi" w:eastAsia="SimSun" w:hAnsiTheme="minorHAnsi" w:cstheme="minorHAnsi"/>
          <w:shd w:val="clear" w:color="auto" w:fill="FFFFFF"/>
        </w:rPr>
        <w:t xml:space="preserve">jeszcze kilka </w:t>
      </w:r>
      <w:r w:rsidRPr="0088215C">
        <w:rPr>
          <w:rFonts w:asciiTheme="minorHAnsi" w:eastAsia="SimSun" w:hAnsiTheme="minorHAnsi" w:cstheme="minorHAnsi"/>
          <w:shd w:val="clear" w:color="auto" w:fill="FFFFFF"/>
        </w:rPr>
        <w:t xml:space="preserve">wolnych mieszkań w </w:t>
      </w:r>
      <w:r w:rsidR="00317158" w:rsidRPr="0088215C">
        <w:rPr>
          <w:rFonts w:asciiTheme="minorHAnsi" w:eastAsia="SimSun" w:hAnsiTheme="minorHAnsi" w:cstheme="minorHAnsi"/>
          <w:shd w:val="clear" w:color="auto" w:fill="FFFFFF"/>
        </w:rPr>
        <w:t>inwestycji ATAL Malta.</w:t>
      </w:r>
      <w:r w:rsidR="0043489B" w:rsidRPr="0088215C">
        <w:rPr>
          <w:rFonts w:asciiTheme="minorHAnsi" w:hAnsiTheme="minorHAnsi" w:cstheme="minorHAnsi"/>
        </w:rPr>
        <w:t xml:space="preserve"> To</w:t>
      </w:r>
      <w:r w:rsidR="00B27B61">
        <w:rPr>
          <w:rFonts w:asciiTheme="minorHAnsi" w:eastAsia="SimSun" w:hAnsiTheme="minorHAnsi" w:cstheme="minorHAnsi"/>
          <w:shd w:val="clear" w:color="auto" w:fill="FFFFFF"/>
        </w:rPr>
        <w:t xml:space="preserve"> nowoczesny projekt</w:t>
      </w:r>
      <w:r w:rsidR="0077654E" w:rsidRPr="0088215C">
        <w:rPr>
          <w:rFonts w:asciiTheme="minorHAnsi" w:eastAsia="SimSun" w:hAnsiTheme="minorHAnsi" w:cstheme="minorHAnsi"/>
          <w:shd w:val="clear" w:color="auto" w:fill="FFFFFF"/>
        </w:rPr>
        <w:t xml:space="preserve"> mieszkaniowy zlokalizowany przy ulicy Wołkowyskiej, skąd roztacza się widok na </w:t>
      </w:r>
      <w:r w:rsidR="0043489B" w:rsidRPr="0088215C">
        <w:rPr>
          <w:rFonts w:asciiTheme="minorHAnsi" w:eastAsia="SimSun" w:hAnsiTheme="minorHAnsi" w:cstheme="minorHAnsi"/>
          <w:shd w:val="clear" w:color="auto" w:fill="FFFFFF"/>
        </w:rPr>
        <w:t>Jezioro Maltańskie</w:t>
      </w:r>
      <w:r w:rsidR="0077654E" w:rsidRPr="0088215C">
        <w:rPr>
          <w:rFonts w:asciiTheme="minorHAnsi" w:eastAsia="SimSun" w:hAnsiTheme="minorHAnsi" w:cstheme="minorHAnsi"/>
          <w:shd w:val="clear" w:color="auto" w:fill="FFFFFF"/>
        </w:rPr>
        <w:t>.</w:t>
      </w:r>
    </w:p>
    <w:p w14:paraId="1B7EF9F2" w14:textId="77777777" w:rsidR="007B4DB6" w:rsidRDefault="00D94503" w:rsidP="007B4DB6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75CFA">
        <w:rPr>
          <w:rFonts w:asciiTheme="minorHAnsi" w:hAnsiTheme="minorHAnsi" w:cstheme="minorHAnsi"/>
          <w:color w:val="000000"/>
        </w:rPr>
        <w:t xml:space="preserve">Planowany termin oddania do użytkowania inwestycji </w:t>
      </w:r>
      <w:r w:rsidR="0010531B" w:rsidRPr="00775CFA">
        <w:rPr>
          <w:rFonts w:asciiTheme="minorHAnsi" w:hAnsiTheme="minorHAnsi" w:cstheme="minorHAnsi"/>
        </w:rPr>
        <w:t xml:space="preserve">Apartamenty </w:t>
      </w:r>
      <w:proofErr w:type="spellStart"/>
      <w:r w:rsidR="0010531B" w:rsidRPr="00775CFA">
        <w:rPr>
          <w:rFonts w:asciiTheme="minorHAnsi" w:hAnsiTheme="minorHAnsi" w:cstheme="minorHAnsi"/>
        </w:rPr>
        <w:t>Milczańska</w:t>
      </w:r>
      <w:proofErr w:type="spellEnd"/>
      <w:r w:rsidRPr="00775CFA">
        <w:rPr>
          <w:rFonts w:asciiTheme="minorHAnsi" w:hAnsiTheme="minorHAnsi" w:cstheme="minorHAnsi"/>
        </w:rPr>
        <w:t xml:space="preserve"> </w:t>
      </w:r>
      <w:r w:rsidR="00734127" w:rsidRPr="00775CFA">
        <w:rPr>
          <w:rFonts w:asciiTheme="minorHAnsi" w:hAnsiTheme="minorHAnsi" w:cstheme="minorHAnsi"/>
          <w:color w:val="000000"/>
        </w:rPr>
        <w:t xml:space="preserve">to </w:t>
      </w:r>
      <w:r w:rsidR="0088215C">
        <w:rPr>
          <w:rFonts w:asciiTheme="minorHAnsi" w:hAnsiTheme="minorHAnsi" w:cstheme="minorHAnsi"/>
          <w:color w:val="000000"/>
        </w:rPr>
        <w:t xml:space="preserve">IV kwartał </w:t>
      </w:r>
      <w:r w:rsidR="00451A3C">
        <w:rPr>
          <w:rFonts w:asciiTheme="minorHAnsi" w:hAnsiTheme="minorHAnsi" w:cstheme="minorHAnsi"/>
          <w:color w:val="000000"/>
        </w:rPr>
        <w:t xml:space="preserve">2019 </w:t>
      </w:r>
      <w:r w:rsidRPr="0088215C">
        <w:rPr>
          <w:rFonts w:asciiTheme="minorHAnsi" w:hAnsiTheme="minorHAnsi" w:cstheme="minorHAnsi"/>
        </w:rPr>
        <w:t>roku.</w:t>
      </w:r>
      <w:r w:rsidR="009A2842" w:rsidRPr="0088215C">
        <w:rPr>
          <w:rFonts w:asciiTheme="minorHAnsi" w:hAnsiTheme="minorHAnsi" w:cstheme="minorHAnsi"/>
          <w:shd w:val="clear" w:color="auto" w:fill="FFFFFF"/>
        </w:rPr>
        <w:t xml:space="preserve"> </w:t>
      </w:r>
      <w:r w:rsidR="001878F0" w:rsidRPr="00775CFA">
        <w:rPr>
          <w:rFonts w:asciiTheme="minorHAnsi" w:hAnsiTheme="minorHAnsi" w:cstheme="minorHAnsi"/>
          <w:color w:val="000000"/>
          <w:shd w:val="clear" w:color="auto" w:fill="FFFFFF"/>
        </w:rPr>
        <w:t xml:space="preserve">Za projekt </w:t>
      </w:r>
      <w:r w:rsidR="00775CFA" w:rsidRPr="00775CFA">
        <w:rPr>
          <w:rFonts w:asciiTheme="minorHAnsi" w:hAnsiTheme="minorHAnsi" w:cstheme="minorHAnsi"/>
          <w:color w:val="000000"/>
          <w:shd w:val="clear" w:color="auto" w:fill="FFFFFF"/>
        </w:rPr>
        <w:t>odpowiedzialny</w:t>
      </w:r>
      <w:r w:rsidR="001878F0" w:rsidRPr="00775CFA">
        <w:rPr>
          <w:rFonts w:asciiTheme="minorHAnsi" w:hAnsiTheme="minorHAnsi" w:cstheme="minorHAnsi"/>
          <w:color w:val="000000"/>
          <w:shd w:val="clear" w:color="auto" w:fill="FFFFFF"/>
        </w:rPr>
        <w:t xml:space="preserve"> jest</w:t>
      </w:r>
      <w:r w:rsidR="00775CFA" w:rsidRPr="00775CFA">
        <w:rPr>
          <w:rFonts w:asciiTheme="minorHAnsi" w:hAnsiTheme="minorHAnsi" w:cstheme="minorHAnsi"/>
          <w:color w:val="000000"/>
          <w:shd w:val="clear" w:color="auto" w:fill="FFFFFF"/>
        </w:rPr>
        <w:t xml:space="preserve"> dział projektowy </w:t>
      </w:r>
      <w:r w:rsidR="007B4DB6">
        <w:rPr>
          <w:rFonts w:asciiTheme="minorHAnsi" w:hAnsiTheme="minorHAnsi" w:cstheme="minorHAnsi"/>
        </w:rPr>
        <w:t>ATAL</w:t>
      </w:r>
      <w:r w:rsidR="00775CFA" w:rsidRPr="00775CFA">
        <w:rPr>
          <w:rFonts w:asciiTheme="minorHAnsi" w:hAnsiTheme="minorHAnsi" w:cstheme="minorHAnsi"/>
        </w:rPr>
        <w:t>.</w:t>
      </w:r>
      <w:r w:rsidR="00775CFA" w:rsidRPr="00775CF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6EFC7E34" w14:textId="7147783A" w:rsidR="00DA2600" w:rsidRPr="00775CFA" w:rsidRDefault="001878F0" w:rsidP="007B4DB6">
      <w:pPr>
        <w:spacing w:before="240" w:after="120" w:line="276" w:lineRule="auto"/>
        <w:jc w:val="both"/>
        <w:rPr>
          <w:rStyle w:val="Hipercze"/>
          <w:rFonts w:asciiTheme="minorHAnsi" w:hAnsiTheme="minorHAnsi" w:cstheme="minorHAnsi"/>
          <w:color w:val="000000"/>
          <w:u w:val="none"/>
          <w:shd w:val="clear" w:color="auto" w:fill="FFFFFF"/>
        </w:rPr>
      </w:pPr>
      <w:r w:rsidRPr="00775CFA">
        <w:rPr>
          <w:rFonts w:asciiTheme="minorHAnsi" w:hAnsiTheme="minorHAnsi" w:cstheme="minorHAnsi"/>
        </w:rPr>
        <w:t xml:space="preserve">Więcej informacji na </w:t>
      </w:r>
      <w:hyperlink r:id="rId6" w:history="1">
        <w:r w:rsidR="00C37546" w:rsidRPr="00775CFA">
          <w:rPr>
            <w:rStyle w:val="Hipercze"/>
            <w:rFonts w:asciiTheme="minorHAnsi" w:hAnsiTheme="minorHAnsi" w:cstheme="minorHAnsi"/>
          </w:rPr>
          <w:t>www.apartamentymilczanska.pl</w:t>
        </w:r>
      </w:hyperlink>
    </w:p>
    <w:p w14:paraId="79C75ABE" w14:textId="77777777" w:rsidR="0090554F" w:rsidRDefault="0090554F" w:rsidP="0090554F">
      <w:pPr>
        <w:spacing w:before="240" w:after="120" w:line="276" w:lineRule="auto"/>
        <w:jc w:val="center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hd w:val="clear" w:color="auto" w:fill="FFFFFF"/>
        </w:rPr>
        <w:t>***</w:t>
      </w:r>
    </w:p>
    <w:p w14:paraId="6FF1338A" w14:textId="77777777" w:rsidR="0090554F" w:rsidRDefault="0090554F" w:rsidP="0090554F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ATAL (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</w:rPr>
          <w:t>www.atal.pl</w:t>
        </w:r>
      </w:hyperlink>
      <w:r>
        <w:rPr>
          <w:rFonts w:ascii="Calibri" w:hAnsi="Calibri" w:cs="Calibr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</w:rPr>
        <w:t>Juroszek</w:t>
      </w:r>
      <w:proofErr w:type="spellEnd"/>
      <w:r>
        <w:rPr>
          <w:rFonts w:ascii="Calibri" w:hAnsi="Calibri" w:cs="Calibri"/>
          <w:sz w:val="22"/>
          <w:szCs w:val="22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</w:rPr>
        <w:t>Catalyst</w:t>
      </w:r>
      <w:proofErr w:type="spellEnd"/>
      <w:r>
        <w:rPr>
          <w:rFonts w:ascii="Calibri" w:hAnsi="Calibri" w:cs="Calibri"/>
          <w:sz w:val="22"/>
          <w:szCs w:val="22"/>
        </w:rPr>
        <w:t>. Akcje ATAL notowane są na Giełdzie Papierów Wartościowych od 15 czerwca 2015 r.</w:t>
      </w:r>
    </w:p>
    <w:p w14:paraId="1353338A" w14:textId="77777777" w:rsidR="0090554F" w:rsidRDefault="0090554F" w:rsidP="0090554F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udziela:</w:t>
      </w:r>
    </w:p>
    <w:p w14:paraId="79ECF917" w14:textId="77777777" w:rsidR="0090554F" w:rsidRDefault="0090554F" w:rsidP="0090554F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131CDDE5" w14:textId="77777777" w:rsidR="0090554F" w:rsidRDefault="0090554F" w:rsidP="0090554F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z w:val="20"/>
          <w:szCs w:val="20"/>
          <w:shd w:val="clear" w:color="auto" w:fill="FFFFFF"/>
        </w:rPr>
        <w:t>Łukasz Borkowski</w:t>
      </w:r>
    </w:p>
    <w:p w14:paraId="55795B74" w14:textId="77777777" w:rsidR="0090554F" w:rsidRDefault="0090554F" w:rsidP="0090554F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Starszy Specjalista ds. PR</w:t>
      </w:r>
    </w:p>
    <w:p w14:paraId="2BB65300" w14:textId="77777777" w:rsidR="0090554F" w:rsidRDefault="0090554F" w:rsidP="0090554F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519 871 423</w:t>
      </w:r>
    </w:p>
    <w:p w14:paraId="0C9AE305" w14:textId="77777777" w:rsidR="0090554F" w:rsidRDefault="0090554F" w:rsidP="0090554F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Agnieszka </w:t>
      </w:r>
      <w:proofErr w:type="spellStart"/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>Fabich</w:t>
      </w:r>
      <w:proofErr w:type="spellEnd"/>
    </w:p>
    <w:p w14:paraId="2D03FD40" w14:textId="77777777" w:rsidR="0090554F" w:rsidRDefault="0090554F" w:rsidP="0090554F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sz w:val="20"/>
          <w:szCs w:val="20"/>
          <w:shd w:val="clear" w:color="auto" w:fill="FFFFFF"/>
        </w:rPr>
        <w:t>Młodszy Specjalista ds. PR</w:t>
      </w:r>
    </w:p>
    <w:p w14:paraId="0D175034" w14:textId="41150FC5" w:rsidR="0090554F" w:rsidRPr="00116866" w:rsidRDefault="0090554F" w:rsidP="0090554F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512 420 319</w:t>
      </w:r>
    </w:p>
    <w:p w14:paraId="3F4C53E8" w14:textId="77777777" w:rsidR="001878F0" w:rsidRDefault="001878F0" w:rsidP="007B4DB6">
      <w:pPr>
        <w:spacing w:before="240" w:after="120" w:line="276" w:lineRule="auto"/>
      </w:pPr>
    </w:p>
    <w:p w14:paraId="6E3BB83B" w14:textId="77777777" w:rsidR="00E56A01" w:rsidRDefault="00E56A01" w:rsidP="007B4DB6">
      <w:pPr>
        <w:spacing w:before="240" w:after="120" w:line="276" w:lineRule="auto"/>
      </w:pPr>
    </w:p>
    <w:sectPr w:rsidR="00E56A0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7FC04" w14:textId="77777777" w:rsidR="00CE7AC4" w:rsidRDefault="00CE7AC4">
      <w:r>
        <w:separator/>
      </w:r>
    </w:p>
  </w:endnote>
  <w:endnote w:type="continuationSeparator" w:id="0">
    <w:p w14:paraId="610C3CC8" w14:textId="77777777" w:rsidR="00CE7AC4" w:rsidRDefault="00CE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CF29" w14:textId="77777777" w:rsidR="00510E09" w:rsidRDefault="00CE7A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 w14:paraId="6755234F" w14:textId="77777777">
      <w:tc>
        <w:tcPr>
          <w:tcW w:w="11276" w:type="dxa"/>
          <w:shd w:val="clear" w:color="auto" w:fill="auto"/>
        </w:tcPr>
        <w:p w14:paraId="126FD543" w14:textId="77777777" w:rsidR="00510E09" w:rsidRDefault="009170F9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DEE2E13" wp14:editId="656A8955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3881D7" w14:textId="77777777" w:rsidR="00510E09" w:rsidRDefault="00CE7A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0A6E2" w14:textId="77777777" w:rsidR="00510E09" w:rsidRDefault="00CE7A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0F506" w14:textId="77777777" w:rsidR="00CE7AC4" w:rsidRDefault="00CE7AC4">
      <w:r>
        <w:separator/>
      </w:r>
    </w:p>
  </w:footnote>
  <w:footnote w:type="continuationSeparator" w:id="0">
    <w:p w14:paraId="68A8F3CE" w14:textId="77777777" w:rsidR="00CE7AC4" w:rsidRDefault="00CE7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 w14:paraId="6DEB4C2F" w14:textId="77777777">
      <w:tc>
        <w:tcPr>
          <w:tcW w:w="11113" w:type="dxa"/>
          <w:shd w:val="clear" w:color="auto" w:fill="auto"/>
        </w:tcPr>
        <w:p w14:paraId="66CD52B8" w14:textId="77777777" w:rsidR="00510E09" w:rsidRDefault="009170F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0259BB" wp14:editId="0D396541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D6A420" w14:textId="77777777" w:rsidR="00510E09" w:rsidRDefault="00CE7A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FE9D9" w14:textId="77777777" w:rsidR="00510E09" w:rsidRDefault="00CE7A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F0"/>
    <w:rsid w:val="000070A9"/>
    <w:rsid w:val="0001176F"/>
    <w:rsid w:val="00013224"/>
    <w:rsid w:val="00016C2A"/>
    <w:rsid w:val="000332F8"/>
    <w:rsid w:val="00034269"/>
    <w:rsid w:val="000B4E1C"/>
    <w:rsid w:val="000B5FFD"/>
    <w:rsid w:val="000D6DBB"/>
    <w:rsid w:val="000E109E"/>
    <w:rsid w:val="0010531B"/>
    <w:rsid w:val="00106794"/>
    <w:rsid w:val="001154EB"/>
    <w:rsid w:val="00115BBF"/>
    <w:rsid w:val="00131946"/>
    <w:rsid w:val="001459C4"/>
    <w:rsid w:val="00152A83"/>
    <w:rsid w:val="0017495A"/>
    <w:rsid w:val="001878F0"/>
    <w:rsid w:val="00187EAC"/>
    <w:rsid w:val="001B158C"/>
    <w:rsid w:val="001B4CB8"/>
    <w:rsid w:val="001D1E6B"/>
    <w:rsid w:val="001F008C"/>
    <w:rsid w:val="0020549B"/>
    <w:rsid w:val="00246C45"/>
    <w:rsid w:val="00253B74"/>
    <w:rsid w:val="00262786"/>
    <w:rsid w:val="0026741D"/>
    <w:rsid w:val="00281185"/>
    <w:rsid w:val="00292437"/>
    <w:rsid w:val="002934FF"/>
    <w:rsid w:val="00296F0F"/>
    <w:rsid w:val="00297A1B"/>
    <w:rsid w:val="002A1A16"/>
    <w:rsid w:val="002A4D17"/>
    <w:rsid w:val="002A63B9"/>
    <w:rsid w:val="002A6667"/>
    <w:rsid w:val="002B3E53"/>
    <w:rsid w:val="002E7D21"/>
    <w:rsid w:val="00317158"/>
    <w:rsid w:val="00326A8A"/>
    <w:rsid w:val="0034298D"/>
    <w:rsid w:val="00365E2A"/>
    <w:rsid w:val="00391385"/>
    <w:rsid w:val="003A1060"/>
    <w:rsid w:val="003C221B"/>
    <w:rsid w:val="00400995"/>
    <w:rsid w:val="004071E1"/>
    <w:rsid w:val="004265B4"/>
    <w:rsid w:val="0043489B"/>
    <w:rsid w:val="004434B2"/>
    <w:rsid w:val="00451A3C"/>
    <w:rsid w:val="00486B2E"/>
    <w:rsid w:val="004B7627"/>
    <w:rsid w:val="004E0ACA"/>
    <w:rsid w:val="004E4A31"/>
    <w:rsid w:val="004E6B32"/>
    <w:rsid w:val="00523073"/>
    <w:rsid w:val="0053171A"/>
    <w:rsid w:val="00536BF7"/>
    <w:rsid w:val="0054173D"/>
    <w:rsid w:val="00550D46"/>
    <w:rsid w:val="00566794"/>
    <w:rsid w:val="00587A7C"/>
    <w:rsid w:val="00587BDE"/>
    <w:rsid w:val="00627261"/>
    <w:rsid w:val="00632A02"/>
    <w:rsid w:val="006725F9"/>
    <w:rsid w:val="00686F2E"/>
    <w:rsid w:val="006B5DDF"/>
    <w:rsid w:val="006D05B5"/>
    <w:rsid w:val="006E13E0"/>
    <w:rsid w:val="006E25A4"/>
    <w:rsid w:val="00731CEC"/>
    <w:rsid w:val="007324B9"/>
    <w:rsid w:val="00734127"/>
    <w:rsid w:val="007359EE"/>
    <w:rsid w:val="00746929"/>
    <w:rsid w:val="00775CFA"/>
    <w:rsid w:val="0077654E"/>
    <w:rsid w:val="0078117E"/>
    <w:rsid w:val="00787A11"/>
    <w:rsid w:val="007B033E"/>
    <w:rsid w:val="007B4DB6"/>
    <w:rsid w:val="007B5F10"/>
    <w:rsid w:val="007B722A"/>
    <w:rsid w:val="007E0966"/>
    <w:rsid w:val="007F1626"/>
    <w:rsid w:val="00806D6C"/>
    <w:rsid w:val="00830B84"/>
    <w:rsid w:val="008560D5"/>
    <w:rsid w:val="0088215C"/>
    <w:rsid w:val="008A4512"/>
    <w:rsid w:val="008A7E25"/>
    <w:rsid w:val="008B664E"/>
    <w:rsid w:val="008D34DF"/>
    <w:rsid w:val="008D4291"/>
    <w:rsid w:val="008E0DBD"/>
    <w:rsid w:val="008E791C"/>
    <w:rsid w:val="0090554F"/>
    <w:rsid w:val="009170F9"/>
    <w:rsid w:val="00940B18"/>
    <w:rsid w:val="00966289"/>
    <w:rsid w:val="0097502B"/>
    <w:rsid w:val="009808C4"/>
    <w:rsid w:val="00992D02"/>
    <w:rsid w:val="00994909"/>
    <w:rsid w:val="009976DF"/>
    <w:rsid w:val="00997AA8"/>
    <w:rsid w:val="009A2842"/>
    <w:rsid w:val="009C2847"/>
    <w:rsid w:val="009C290B"/>
    <w:rsid w:val="009C4C29"/>
    <w:rsid w:val="009C771B"/>
    <w:rsid w:val="009D7C1D"/>
    <w:rsid w:val="00A07083"/>
    <w:rsid w:val="00A2085C"/>
    <w:rsid w:val="00A22131"/>
    <w:rsid w:val="00A2262F"/>
    <w:rsid w:val="00A26257"/>
    <w:rsid w:val="00A534E8"/>
    <w:rsid w:val="00A55564"/>
    <w:rsid w:val="00A569D5"/>
    <w:rsid w:val="00A647D4"/>
    <w:rsid w:val="00A7705A"/>
    <w:rsid w:val="00A97C4B"/>
    <w:rsid w:val="00AD4915"/>
    <w:rsid w:val="00AE13D1"/>
    <w:rsid w:val="00AE3237"/>
    <w:rsid w:val="00AE535B"/>
    <w:rsid w:val="00AF3EE3"/>
    <w:rsid w:val="00B13105"/>
    <w:rsid w:val="00B27B61"/>
    <w:rsid w:val="00B46C64"/>
    <w:rsid w:val="00B73628"/>
    <w:rsid w:val="00B83AAA"/>
    <w:rsid w:val="00B852B6"/>
    <w:rsid w:val="00B85A00"/>
    <w:rsid w:val="00B8695E"/>
    <w:rsid w:val="00BB43B5"/>
    <w:rsid w:val="00C2446F"/>
    <w:rsid w:val="00C37546"/>
    <w:rsid w:val="00C43BCC"/>
    <w:rsid w:val="00C60AE2"/>
    <w:rsid w:val="00C860C5"/>
    <w:rsid w:val="00C944C2"/>
    <w:rsid w:val="00CA5EF2"/>
    <w:rsid w:val="00CC2D08"/>
    <w:rsid w:val="00CD3B80"/>
    <w:rsid w:val="00CD4450"/>
    <w:rsid w:val="00CE10FE"/>
    <w:rsid w:val="00CE7AC4"/>
    <w:rsid w:val="00CF06DF"/>
    <w:rsid w:val="00CF6E11"/>
    <w:rsid w:val="00D077BC"/>
    <w:rsid w:val="00D20419"/>
    <w:rsid w:val="00D25EA1"/>
    <w:rsid w:val="00D26139"/>
    <w:rsid w:val="00D50EC6"/>
    <w:rsid w:val="00D62C0D"/>
    <w:rsid w:val="00D818F9"/>
    <w:rsid w:val="00D90A70"/>
    <w:rsid w:val="00D94503"/>
    <w:rsid w:val="00DA2600"/>
    <w:rsid w:val="00DC538A"/>
    <w:rsid w:val="00DC742C"/>
    <w:rsid w:val="00DD34AF"/>
    <w:rsid w:val="00DE2B26"/>
    <w:rsid w:val="00E00BBA"/>
    <w:rsid w:val="00E20FC1"/>
    <w:rsid w:val="00E30DB8"/>
    <w:rsid w:val="00E43781"/>
    <w:rsid w:val="00E44FBD"/>
    <w:rsid w:val="00E546B9"/>
    <w:rsid w:val="00E56A01"/>
    <w:rsid w:val="00E7450C"/>
    <w:rsid w:val="00E8372F"/>
    <w:rsid w:val="00EB3B30"/>
    <w:rsid w:val="00EB7743"/>
    <w:rsid w:val="00EE5C53"/>
    <w:rsid w:val="00F128E4"/>
    <w:rsid w:val="00F14B14"/>
    <w:rsid w:val="00F34695"/>
    <w:rsid w:val="00F72D84"/>
    <w:rsid w:val="00F76DA0"/>
    <w:rsid w:val="00F82841"/>
    <w:rsid w:val="00F924BB"/>
    <w:rsid w:val="00FA0924"/>
    <w:rsid w:val="00FB49C9"/>
    <w:rsid w:val="00FE0DA5"/>
    <w:rsid w:val="00FE3096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BE3C"/>
  <w15:chartTrackingRefBased/>
  <w15:docId w15:val="{7FFF2042-7902-41C6-ADFD-4F2526AA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8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878F0"/>
    <w:rPr>
      <w:color w:val="000080"/>
      <w:u w:val="single"/>
    </w:rPr>
  </w:style>
  <w:style w:type="paragraph" w:styleId="Nagwek">
    <w:name w:val="header"/>
    <w:basedOn w:val="Normalny"/>
    <w:link w:val="NagwekZnak"/>
    <w:rsid w:val="00187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8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87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78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D818F9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794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0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0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0D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0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0D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0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artamentymilczanska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9</cp:revision>
  <dcterms:created xsi:type="dcterms:W3CDTF">2018-03-15T18:22:00Z</dcterms:created>
  <dcterms:modified xsi:type="dcterms:W3CDTF">2018-03-28T08:07:00Z</dcterms:modified>
</cp:coreProperties>
</file>