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327D" w14:textId="219BB79C" w:rsidR="00FB41B2" w:rsidRPr="004F177C" w:rsidRDefault="00FB41B2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>
        <w:rPr>
          <w:rFonts w:ascii="Poppins" w:hAnsi="Poppins" w:cs="Poppins"/>
          <w:noProof/>
          <w:lang w:eastAsia="pl-PL"/>
        </w:rPr>
        <w:drawing>
          <wp:inline distT="0" distB="0" distL="0" distR="0" wp14:anchorId="2469AEA1" wp14:editId="3E56ED60">
            <wp:extent cx="3057525" cy="888512"/>
            <wp:effectExtent l="0" t="0" r="0" b="698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87" cy="89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354A9" w14:textId="77777777" w:rsidR="00A2037F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6BB0BFA4" w14:textId="70EC970F" w:rsidR="00FE0F75" w:rsidRDefault="006C23DA" w:rsidP="00A2037F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Katowice</w:t>
      </w:r>
      <w:r w:rsidR="00A2037F"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1C446D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</w:t>
      </w:r>
      <w:r w:rsidR="00215238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0</w:t>
      </w:r>
      <w:r w:rsidR="00E37976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215238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marca</w:t>
      </w:r>
      <w:r w:rsidR="007548B3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A2037F"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215238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3</w:t>
      </w:r>
      <w:r w:rsidR="00A2037F"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.</w:t>
      </w:r>
    </w:p>
    <w:p w14:paraId="216ABAF9" w14:textId="77777777" w:rsidR="001C446D" w:rsidRDefault="001C446D" w:rsidP="009E348F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</w:p>
    <w:p w14:paraId="22E9EE35" w14:textId="254E1E3D" w:rsidR="00FE0F75" w:rsidRDefault="00215238" w:rsidP="009E348F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ATAL z uchwałą </w:t>
      </w:r>
      <w:r w:rsidR="001D3086">
        <w:rPr>
          <w:rFonts w:ascii="Calibri" w:eastAsia="Calibri" w:hAnsi="Calibri" w:cs="Calibri"/>
          <w:b/>
          <w:bCs/>
          <w:sz w:val="48"/>
          <w:szCs w:val="48"/>
        </w:rPr>
        <w:t xml:space="preserve">lokalizacyjną </w:t>
      </w:r>
      <w:r w:rsidR="001D3086">
        <w:rPr>
          <w:rFonts w:ascii="Calibri" w:eastAsia="Calibri" w:hAnsi="Calibri" w:cs="Calibri"/>
          <w:b/>
          <w:bCs/>
          <w:sz w:val="48"/>
          <w:szCs w:val="48"/>
        </w:rPr>
        <w:br/>
        <w:t>dla Targowej w Chorzowie</w:t>
      </w:r>
    </w:p>
    <w:p w14:paraId="50730F48" w14:textId="55E15782" w:rsidR="00215238" w:rsidRPr="00215238" w:rsidRDefault="00215238" w:rsidP="001D3086">
      <w:pPr>
        <w:suppressAutoHyphens/>
        <w:autoSpaceDE w:val="0"/>
        <w:spacing w:before="240" w:after="360" w:line="264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21523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9 marca radni Chorzowa</w:t>
      </w:r>
      <w:r w:rsidR="0062214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,</w:t>
      </w:r>
      <w:r w:rsidRPr="0021523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62214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stosunkiem 13 głosów „za” </w:t>
      </w:r>
      <w:r w:rsidR="00A84EA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i wobec jedynie 6 „przeciw”</w:t>
      </w:r>
      <w:r w:rsidR="0005604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</w:t>
      </w:r>
      <w:r w:rsidRPr="0021523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podjęli uchwałę lokalizacyjną w trybie lex deweloper</w:t>
      </w:r>
      <w:r w:rsidR="0062214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Otwiera to drogę do </w:t>
      </w:r>
      <w:r w:rsidRPr="0021523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zrea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softHyphen/>
      </w:r>
      <w:r w:rsidRPr="0021523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lizowani</w:t>
      </w:r>
      <w:r w:rsidR="0062214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</w:t>
      </w:r>
      <w:r w:rsidRPr="0021523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przez ATAL, ogólnopolskiego dewelopera, </w:t>
      </w:r>
      <w:r w:rsidR="00730D9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nowoczesnej </w:t>
      </w:r>
      <w:r w:rsidRPr="0021523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inwestycji mieszkaniowej przy ul. Targowej, </w:t>
      </w:r>
      <w:r w:rsidR="0005604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 </w:t>
      </w:r>
      <w:r w:rsidRPr="0021523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sąsi</w:t>
      </w:r>
      <w:r w:rsidR="0005604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e</w:t>
      </w:r>
      <w:r w:rsidRPr="0021523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d</w:t>
      </w:r>
      <w:r w:rsidR="0005604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ztwie </w:t>
      </w:r>
      <w:r w:rsidRPr="0021523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Park</w:t>
      </w:r>
      <w:r w:rsidR="0005604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u</w:t>
      </w:r>
      <w:r w:rsidRPr="0021523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Śląski</w:t>
      </w:r>
      <w:r w:rsidR="0005604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ego</w:t>
      </w:r>
      <w:r w:rsidRPr="0021523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Dzięki inwestycji ATAL, zrujnowany i zaniedbany teren </w:t>
      </w:r>
      <w:r w:rsidRPr="00E8310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po byłym Ośrodku Postępu Techn</w:t>
      </w:r>
      <w:r w:rsidR="0005604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softHyphen/>
      </w:r>
      <w:r w:rsidRPr="00E8310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icznego </w:t>
      </w:r>
      <w:r w:rsidRPr="0021523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zostanie zrewitalizowany i zyska nową funkcję.</w:t>
      </w:r>
    </w:p>
    <w:p w14:paraId="4240F576" w14:textId="7C6BB1A9" w:rsidR="00215238" w:rsidRPr="00473910" w:rsidRDefault="00215238" w:rsidP="001D3086">
      <w:pPr>
        <w:spacing w:before="240" w:line="264" w:lineRule="auto"/>
        <w:jc w:val="both"/>
        <w:rPr>
          <w:rFonts w:asciiTheme="majorHAnsi" w:eastAsia="Arial" w:hAnsiTheme="majorHAnsi" w:cstheme="majorHAnsi"/>
          <w:i/>
          <w:iCs/>
          <w:sz w:val="22"/>
          <w:szCs w:val="22"/>
        </w:rPr>
      </w:pPr>
      <w:r w:rsidRPr="00215238">
        <w:rPr>
          <w:rFonts w:asciiTheme="majorHAnsi" w:eastAsia="Arial" w:hAnsiTheme="majorHAnsi" w:cstheme="majorHAnsi"/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1159638" wp14:editId="0458D284">
                <wp:simplePos x="0" y="0"/>
                <wp:positionH relativeFrom="margin">
                  <wp:align>right</wp:align>
                </wp:positionH>
                <wp:positionV relativeFrom="paragraph">
                  <wp:posOffset>786073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22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3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" name="Strzałka: pagon 24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A02D0" id="Grupa 35" o:spid="_x0000_s1026" style="position:absolute;margin-left:-14.85pt;margin-top:61.9pt;width:36.35pt;height:23.3pt;z-index:251691008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" adj="10800" fillcolor="#ed202f" stroked="f" strokeweight="1pt"/>
                <v:shape id="Strzałka: pagon 24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  <w:r w:rsidRPr="00215238">
        <w:rPr>
          <w:rFonts w:asciiTheme="majorHAnsi" w:eastAsia="Arial" w:hAnsiTheme="majorHAnsi" w:cstheme="majorHAnsi"/>
          <w:i/>
          <w:iCs/>
          <w:sz w:val="22"/>
          <w:szCs w:val="22"/>
        </w:rPr>
        <w:t>Radni podjęli słuszną decyzję, gdyż w naszej ocenie zaproponowany sposób zagospodarowania działki przy ul. Targowej jest najlepszym z możliwych dla tego terenu. Funkcja mieszkaniowa z elementami usługowymi, w tym publiczną szkołą podstawową</w:t>
      </w:r>
      <w:r w:rsidR="004F5264">
        <w:rPr>
          <w:rFonts w:asciiTheme="majorHAnsi" w:eastAsia="Arial" w:hAnsiTheme="majorHAnsi" w:cstheme="majorHAnsi"/>
          <w:i/>
          <w:iCs/>
          <w:sz w:val="22"/>
          <w:szCs w:val="22"/>
        </w:rPr>
        <w:t>,</w:t>
      </w:r>
      <w:r w:rsidRPr="00215238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jest dla Chorzowa korzystną </w: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br/>
      </w:r>
      <w:r w:rsidRPr="00215238">
        <w:rPr>
          <w:rFonts w:asciiTheme="majorHAnsi" w:eastAsia="Arial" w:hAnsiTheme="majorHAnsi" w:cstheme="majorHAnsi"/>
          <w:i/>
          <w:iCs/>
          <w:sz w:val="22"/>
          <w:szCs w:val="22"/>
        </w:rPr>
        <w:t>i rozwojową perspektywą. Przysporzy nowoczesnej substancji mieszkaniowej i edukacyjnej oraz przyciągnie nowych mieszkańców do miasta borykającego się z ujemnym saldem migracji</w:t>
      </w:r>
      <w:r w:rsidRPr="00215238">
        <w:rPr>
          <w:rFonts w:asciiTheme="majorHAnsi" w:eastAsia="Arial" w:hAnsiTheme="majorHAnsi" w:cstheme="majorHAnsi"/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D6260BB" wp14:editId="6225A5FF">
                <wp:simplePos x="0" y="0"/>
                <wp:positionH relativeFrom="margin">
                  <wp:posOffset>15240</wp:posOffset>
                </wp:positionH>
                <wp:positionV relativeFrom="paragraph">
                  <wp:posOffset>-1270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25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6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7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58D24" id="Grupa 36" o:spid="_x0000_s1026" style="position:absolute;margin-left:1.2pt;margin-top:-.1pt;width:36.35pt;height:23.3pt;z-index:251689984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"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" adj="10800" fillcolor="#ed202f" stroked="f" strokeweight="1pt"/>
                <w10:wrap type="through" anchorx="margin"/>
              </v:group>
            </w:pict>
          </mc:Fallback>
        </mc:AlternateConten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r w:rsidRPr="00290E33">
        <w:rPr>
          <w:rFonts w:asciiTheme="majorHAnsi" w:eastAsia="Arial" w:hAnsiTheme="majorHAnsi" w:cstheme="majorHAnsi"/>
          <w:sz w:val="22"/>
          <w:szCs w:val="22"/>
        </w:rPr>
        <w:t xml:space="preserve">– </w:t>
      </w:r>
      <w:r>
        <w:rPr>
          <w:rFonts w:asciiTheme="majorHAnsi" w:eastAsia="Arial" w:hAnsiTheme="majorHAnsi" w:cstheme="majorHAnsi"/>
          <w:sz w:val="22"/>
          <w:szCs w:val="22"/>
        </w:rPr>
        <w:t xml:space="preserve">mówi </w:t>
      </w:r>
      <w:r>
        <w:rPr>
          <w:rFonts w:asciiTheme="majorHAnsi" w:hAnsiTheme="majorHAnsi" w:cstheme="majorHAnsi"/>
          <w:b/>
          <w:bCs/>
          <w:sz w:val="22"/>
          <w:szCs w:val="22"/>
        </w:rPr>
        <w:t>Mateusz Bromboszcz</w:t>
      </w:r>
      <w:r w:rsidRPr="00290E33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 xml:space="preserve">wiceprezes </w:t>
      </w:r>
      <w:r w:rsidRPr="00290E33">
        <w:rPr>
          <w:rFonts w:asciiTheme="majorHAnsi" w:hAnsiTheme="majorHAnsi" w:cstheme="majorHAnsi"/>
          <w:sz w:val="22"/>
          <w:szCs w:val="22"/>
        </w:rPr>
        <w:t>ATAL</w:t>
      </w:r>
      <w:r>
        <w:rPr>
          <w:rFonts w:asciiTheme="majorHAnsi" w:eastAsia="Arial" w:hAnsiTheme="majorHAnsi" w:cstheme="majorHAnsi"/>
          <w:sz w:val="22"/>
          <w:szCs w:val="22"/>
        </w:rPr>
        <w:t>.</w:t>
      </w:r>
    </w:p>
    <w:p w14:paraId="4F4F4AEA" w14:textId="77777777" w:rsidR="00215238" w:rsidRDefault="00215238" w:rsidP="001D3086">
      <w:p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B54FBFD" w14:textId="40EAC31B" w:rsidR="00523E63" w:rsidRPr="001C446D" w:rsidRDefault="001C446D" w:rsidP="001D3086">
      <w:p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446D">
        <w:rPr>
          <w:rFonts w:asciiTheme="majorHAnsi" w:hAnsiTheme="majorHAnsi" w:cstheme="majorHAnsi"/>
          <w:sz w:val="22"/>
          <w:szCs w:val="22"/>
        </w:rPr>
        <w:t xml:space="preserve">Inwestycja zakłada powstanie trzech kaskadowych </w:t>
      </w:r>
      <w:r w:rsidRPr="001C446D">
        <w:rPr>
          <w:rFonts w:asciiTheme="majorHAnsi" w:hAnsiTheme="majorHAnsi" w:cstheme="majorHAnsi"/>
          <w:b/>
          <w:bCs/>
          <w:sz w:val="22"/>
          <w:szCs w:val="22"/>
        </w:rPr>
        <w:t>budynków mieszkalnych</w:t>
      </w:r>
      <w:r w:rsidRPr="001C446D">
        <w:rPr>
          <w:rFonts w:asciiTheme="majorHAnsi" w:hAnsiTheme="majorHAnsi" w:cstheme="majorHAnsi"/>
          <w:sz w:val="22"/>
          <w:szCs w:val="22"/>
        </w:rPr>
        <w:t>, które zajmą powierzchnię ok. 17% działki będącej od 201</w:t>
      </w:r>
      <w:r>
        <w:rPr>
          <w:rFonts w:asciiTheme="majorHAnsi" w:hAnsiTheme="majorHAnsi" w:cstheme="majorHAnsi"/>
          <w:sz w:val="22"/>
          <w:szCs w:val="22"/>
        </w:rPr>
        <w:t>8</w:t>
      </w:r>
      <w:r w:rsidRPr="001C446D">
        <w:rPr>
          <w:rFonts w:asciiTheme="majorHAnsi" w:hAnsiTheme="majorHAnsi" w:cstheme="majorHAnsi"/>
          <w:sz w:val="22"/>
          <w:szCs w:val="22"/>
        </w:rPr>
        <w:t xml:space="preserve"> roku </w:t>
      </w:r>
      <w:r w:rsidR="00CE1DDB">
        <w:rPr>
          <w:rFonts w:asciiTheme="majorHAnsi" w:hAnsiTheme="majorHAnsi" w:cstheme="majorHAnsi"/>
          <w:sz w:val="22"/>
          <w:szCs w:val="22"/>
        </w:rPr>
        <w:t xml:space="preserve">we władaniu </w:t>
      </w:r>
      <w:r w:rsidRPr="001C446D">
        <w:rPr>
          <w:rFonts w:asciiTheme="majorHAnsi" w:hAnsiTheme="majorHAnsi" w:cstheme="majorHAnsi"/>
          <w:sz w:val="22"/>
          <w:szCs w:val="22"/>
        </w:rPr>
        <w:t>dewelopera. Oprócz mieszkań znajdą się w nich także lokale z przeznaczeniem na funkcje usługowe, np. przedszkole.</w:t>
      </w:r>
      <w:r w:rsidR="00523E63">
        <w:rPr>
          <w:rFonts w:asciiTheme="majorHAnsi" w:hAnsiTheme="majorHAnsi" w:cstheme="majorHAnsi"/>
          <w:sz w:val="22"/>
          <w:szCs w:val="22"/>
        </w:rPr>
        <w:t xml:space="preserve"> </w:t>
      </w:r>
      <w:r w:rsidR="00523E63">
        <w:rPr>
          <w:rFonts w:asciiTheme="majorHAnsi" w:hAnsiTheme="majorHAnsi" w:cstheme="majorHAnsi"/>
        </w:rPr>
        <w:t xml:space="preserve">W ramach inwestycji </w:t>
      </w:r>
      <w:r w:rsidR="00523E63" w:rsidRPr="001C446D">
        <w:rPr>
          <w:rFonts w:asciiTheme="majorHAnsi" w:hAnsiTheme="majorHAnsi" w:cstheme="majorHAnsi"/>
          <w:sz w:val="22"/>
          <w:szCs w:val="22"/>
        </w:rPr>
        <w:t xml:space="preserve">powstanie </w:t>
      </w:r>
      <w:r w:rsidR="00523E63">
        <w:rPr>
          <w:rFonts w:asciiTheme="majorHAnsi" w:hAnsiTheme="majorHAnsi" w:cstheme="majorHAnsi"/>
        </w:rPr>
        <w:t xml:space="preserve">również </w:t>
      </w:r>
      <w:r w:rsidR="00523E63" w:rsidRPr="001C446D">
        <w:rPr>
          <w:rFonts w:asciiTheme="majorHAnsi" w:hAnsiTheme="majorHAnsi" w:cstheme="majorHAnsi"/>
          <w:b/>
          <w:bCs/>
          <w:sz w:val="22"/>
          <w:szCs w:val="22"/>
        </w:rPr>
        <w:t>nowoczesn</w:t>
      </w:r>
      <w:r w:rsidR="00523E63">
        <w:rPr>
          <w:rFonts w:asciiTheme="majorHAnsi" w:hAnsiTheme="majorHAnsi" w:cstheme="majorHAnsi"/>
          <w:b/>
          <w:bCs/>
        </w:rPr>
        <w:t>a</w:t>
      </w:r>
      <w:r w:rsidR="00523E63" w:rsidRPr="001C446D">
        <w:rPr>
          <w:rFonts w:asciiTheme="majorHAnsi" w:hAnsiTheme="majorHAnsi" w:cstheme="majorHAnsi"/>
          <w:b/>
          <w:bCs/>
          <w:sz w:val="22"/>
          <w:szCs w:val="22"/>
        </w:rPr>
        <w:t xml:space="preserve"> publiczn</w:t>
      </w:r>
      <w:r w:rsidR="00523E63">
        <w:rPr>
          <w:rFonts w:asciiTheme="majorHAnsi" w:hAnsiTheme="majorHAnsi" w:cstheme="majorHAnsi"/>
          <w:b/>
          <w:bCs/>
        </w:rPr>
        <w:t>a</w:t>
      </w:r>
      <w:r w:rsidR="00523E63" w:rsidRPr="001C446D">
        <w:rPr>
          <w:rFonts w:asciiTheme="majorHAnsi" w:hAnsiTheme="majorHAnsi" w:cstheme="majorHAnsi"/>
          <w:b/>
          <w:bCs/>
          <w:sz w:val="22"/>
          <w:szCs w:val="22"/>
        </w:rPr>
        <w:t xml:space="preserve"> szkoł</w:t>
      </w:r>
      <w:r w:rsidR="00523E63">
        <w:rPr>
          <w:rFonts w:asciiTheme="majorHAnsi" w:hAnsiTheme="majorHAnsi" w:cstheme="majorHAnsi"/>
          <w:b/>
          <w:bCs/>
        </w:rPr>
        <w:t>a</w:t>
      </w:r>
      <w:r w:rsidR="00523E63" w:rsidRPr="001C446D">
        <w:rPr>
          <w:rFonts w:asciiTheme="majorHAnsi" w:hAnsiTheme="majorHAnsi" w:cstheme="majorHAnsi"/>
          <w:b/>
          <w:bCs/>
          <w:sz w:val="22"/>
          <w:szCs w:val="22"/>
        </w:rPr>
        <w:t xml:space="preserve"> podstawow</w:t>
      </w:r>
      <w:r w:rsidR="00523E63">
        <w:rPr>
          <w:rFonts w:asciiTheme="majorHAnsi" w:hAnsiTheme="majorHAnsi" w:cstheme="majorHAnsi"/>
          <w:b/>
          <w:bCs/>
        </w:rPr>
        <w:t>a</w:t>
      </w:r>
      <w:r w:rsidR="00523E63" w:rsidRPr="001C446D">
        <w:rPr>
          <w:rFonts w:asciiTheme="majorHAnsi" w:hAnsiTheme="majorHAnsi" w:cstheme="majorHAnsi"/>
          <w:sz w:val="22"/>
          <w:szCs w:val="22"/>
        </w:rPr>
        <w:t>, która po wybudowaniu przez i na koszt dewelopera przejdzie na własność samorządu.</w:t>
      </w:r>
      <w:r w:rsidR="00523E63">
        <w:rPr>
          <w:rFonts w:asciiTheme="majorHAnsi" w:hAnsiTheme="majorHAnsi" w:cstheme="majorHAnsi"/>
          <w:sz w:val="22"/>
          <w:szCs w:val="22"/>
        </w:rPr>
        <w:t xml:space="preserve"> </w:t>
      </w:r>
      <w:r w:rsidR="00523E63" w:rsidRPr="001C446D">
        <w:rPr>
          <w:rFonts w:asciiTheme="majorHAnsi" w:hAnsiTheme="majorHAnsi" w:cstheme="majorHAnsi"/>
          <w:sz w:val="22"/>
          <w:szCs w:val="22"/>
        </w:rPr>
        <w:t xml:space="preserve">Według wstępnych założeń, w szkole będzie mogło uczyć się ok. 200 uczniów </w:t>
      </w:r>
      <w:r w:rsidR="001D3086">
        <w:rPr>
          <w:rFonts w:asciiTheme="majorHAnsi" w:hAnsiTheme="majorHAnsi" w:cstheme="majorHAnsi"/>
          <w:sz w:val="22"/>
          <w:szCs w:val="22"/>
        </w:rPr>
        <w:br/>
      </w:r>
      <w:r w:rsidR="00523E63" w:rsidRPr="001C446D">
        <w:rPr>
          <w:rFonts w:asciiTheme="majorHAnsi" w:hAnsiTheme="majorHAnsi" w:cstheme="majorHAnsi"/>
          <w:sz w:val="22"/>
          <w:szCs w:val="22"/>
        </w:rPr>
        <w:t>i uczennic, do dyspozycji których będą sala gimnastyczna i boisko zewnętrzne.</w:t>
      </w:r>
    </w:p>
    <w:p w14:paraId="7B3E6955" w14:textId="77777777" w:rsidR="00523E63" w:rsidRPr="00523E63" w:rsidRDefault="00523E63" w:rsidP="001D3086">
      <w:p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9207C04" w14:textId="36209314" w:rsidR="00523E63" w:rsidRDefault="00523E63" w:rsidP="001D3086">
      <w:pPr>
        <w:spacing w:line="264" w:lineRule="auto"/>
        <w:jc w:val="both"/>
      </w:pPr>
      <w:r w:rsidRPr="00215238">
        <w:rPr>
          <w:rFonts w:asciiTheme="majorHAnsi" w:eastAsia="Arial" w:hAnsiTheme="majorHAnsi" w:cstheme="majorHAnsi"/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C753403" wp14:editId="4CFC92E9">
                <wp:simplePos x="0" y="0"/>
                <wp:positionH relativeFrom="margin">
                  <wp:align>left</wp:align>
                </wp:positionH>
                <wp:positionV relativeFrom="paragraph">
                  <wp:posOffset>6062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6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9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0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2FBED" id="Grupa 36" o:spid="_x0000_s1026" style="position:absolute;margin-left:0;margin-top:.5pt;width:36.35pt;height:23.3pt;z-index:251693056;mso-position-horizontal:lef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"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" adj="10800" fillcolor="#ed202f" stroked="f" strokeweight="1pt"/>
                <w10:wrap type="through" anchorx="margin"/>
              </v:group>
            </w:pict>
          </mc:Fallback>
        </mc:AlternateContent>
      </w:r>
      <w:r w:rsidRPr="00523E63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W oparciu o nasze ponad 30-letnie doświadczenie, kompetencje i wiedzę deweloperską, opracowaliśmy koncept </w:t>
      </w:r>
      <w:r w:rsidR="00A84EA0">
        <w:rPr>
          <w:rFonts w:asciiTheme="majorHAnsi" w:eastAsia="Arial" w:hAnsiTheme="majorHAnsi" w:cstheme="majorHAnsi"/>
          <w:i/>
          <w:iCs/>
          <w:sz w:val="22"/>
          <w:szCs w:val="22"/>
        </w:rPr>
        <w:t>nowoczesnego</w:t>
      </w:r>
      <w:r w:rsidRPr="00523E63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osiedla, które bardzo dobrze wkomponuje się w parkowe sąsiedztwo, z jednoczesnym poszanowaniem i zachowaniem jego substancji przyrodniczej. </w:t>
      </w:r>
      <w:bookmarkStart w:id="1" w:name="_Hlk129338219"/>
      <w:r w:rsidR="00622146">
        <w:rPr>
          <w:rFonts w:asciiTheme="majorHAnsi" w:eastAsia="Arial" w:hAnsiTheme="majorHAnsi" w:cstheme="majorHAnsi"/>
          <w:i/>
          <w:iCs/>
          <w:sz w:val="22"/>
          <w:szCs w:val="22"/>
        </w:rPr>
        <w:t>Z 43% d</w:t>
      </w:r>
      <w:r w:rsidRPr="00523E63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o 64% zwiększy się także powierzchnia biologicznie czynna na terenie opracowania, który obecnie w </w:t>
      </w:r>
      <w:r w:rsidR="00622146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57% </w:t>
      </w:r>
      <w:r w:rsidRPr="00523E63">
        <w:rPr>
          <w:rFonts w:asciiTheme="majorHAnsi" w:eastAsia="Arial" w:hAnsiTheme="majorHAnsi" w:cstheme="majorHAnsi"/>
          <w:i/>
          <w:iCs/>
          <w:sz w:val="22"/>
          <w:szCs w:val="22"/>
        </w:rPr>
        <w:t>jest zabetonowany. Jestem pewna, że będzie to doskonałe miejsce do życia</w:t>
      </w:r>
      <w:r>
        <w:t xml:space="preserve"> </w:t>
      </w:r>
      <w:bookmarkEnd w:id="1"/>
      <w:r>
        <w:t>– powiedziała Angelika Kliś, członek zarządu ATAL.</w:t>
      </w:r>
    </w:p>
    <w:p w14:paraId="200D4F50" w14:textId="77777777" w:rsidR="001C446D" w:rsidRPr="001C446D" w:rsidRDefault="001C446D" w:rsidP="001D3086">
      <w:p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446D">
        <w:rPr>
          <w:rFonts w:asciiTheme="majorHAnsi" w:hAnsiTheme="majorHAnsi" w:cstheme="majorHAnsi"/>
          <w:sz w:val="22"/>
          <w:szCs w:val="22"/>
        </w:rPr>
        <w:t xml:space="preserve">Autorem koncepcji jest katowicki architekt </w:t>
      </w:r>
      <w:r w:rsidRPr="001C446D">
        <w:rPr>
          <w:rFonts w:asciiTheme="majorHAnsi" w:hAnsiTheme="majorHAnsi" w:cstheme="majorHAnsi"/>
          <w:b/>
          <w:bCs/>
          <w:sz w:val="22"/>
          <w:szCs w:val="22"/>
        </w:rPr>
        <w:t>Wojciech Wojciechowski</w:t>
      </w:r>
      <w:r w:rsidRPr="001C446D">
        <w:rPr>
          <w:rFonts w:asciiTheme="majorHAnsi" w:hAnsiTheme="majorHAnsi" w:cstheme="majorHAnsi"/>
          <w:sz w:val="22"/>
          <w:szCs w:val="22"/>
        </w:rPr>
        <w:t xml:space="preserve">, wraz z zespołem. W projekcie osiedla, utrzymanym w minimalistycznym stylu, dominują jasne barwy elewacji budynków oraz efektowne </w:t>
      </w:r>
      <w:r w:rsidRPr="001C446D">
        <w:rPr>
          <w:rFonts w:asciiTheme="majorHAnsi" w:hAnsiTheme="majorHAnsi" w:cstheme="majorHAnsi"/>
          <w:sz w:val="22"/>
          <w:szCs w:val="22"/>
        </w:rPr>
        <w:lastRenderedPageBreak/>
        <w:t>przeszklenia balkonów i tarasów. Usytuowanie budynków ma zapewnić mieszkaniom możliwie jak najlepsze nasłonecznienie i przewietrzanie.</w:t>
      </w:r>
    </w:p>
    <w:p w14:paraId="39A8809C" w14:textId="0D7173FD" w:rsidR="001C446D" w:rsidRDefault="001C446D" w:rsidP="001D3086">
      <w:p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446D">
        <w:rPr>
          <w:rFonts w:asciiTheme="majorHAnsi" w:hAnsiTheme="majorHAnsi" w:cstheme="majorHAnsi"/>
          <w:sz w:val="22"/>
          <w:szCs w:val="22"/>
        </w:rPr>
        <w:t xml:space="preserve">Jednakże priorytetem dla architektów i dewelopera było nadanie zabudowie takich cech, dzięki którym harmonijnie wkomponuje się ona w parkowe otoczenie. Plany zakładają realizację inwestycji na terenie dotychczas zabudowanym i zabetonowanym oraz przywrócenie mu </w:t>
      </w:r>
      <w:r w:rsidRPr="001C446D">
        <w:rPr>
          <w:rFonts w:asciiTheme="majorHAnsi" w:hAnsiTheme="majorHAnsi" w:cstheme="majorHAnsi"/>
          <w:b/>
          <w:bCs/>
          <w:sz w:val="22"/>
          <w:szCs w:val="22"/>
        </w:rPr>
        <w:t>wartości przyrodniczych</w:t>
      </w:r>
      <w:r w:rsidRPr="001C446D">
        <w:rPr>
          <w:rFonts w:asciiTheme="majorHAnsi" w:hAnsiTheme="majorHAnsi" w:cstheme="majorHAnsi"/>
          <w:sz w:val="22"/>
          <w:szCs w:val="22"/>
        </w:rPr>
        <w:t xml:space="preserve">. Będzie to możliwe </w:t>
      </w:r>
      <w:r w:rsidR="00523E63">
        <w:rPr>
          <w:rFonts w:asciiTheme="majorHAnsi" w:hAnsiTheme="majorHAnsi" w:cstheme="majorHAnsi"/>
          <w:sz w:val="22"/>
          <w:szCs w:val="22"/>
        </w:rPr>
        <w:t xml:space="preserve">m.in. </w:t>
      </w:r>
      <w:r w:rsidRPr="001C446D">
        <w:rPr>
          <w:rFonts w:asciiTheme="majorHAnsi" w:hAnsiTheme="majorHAnsi" w:cstheme="majorHAnsi"/>
          <w:sz w:val="22"/>
          <w:szCs w:val="22"/>
        </w:rPr>
        <w:t>dzięki liczny</w:t>
      </w:r>
      <w:r w:rsidR="001D3086">
        <w:rPr>
          <w:rFonts w:asciiTheme="majorHAnsi" w:hAnsiTheme="majorHAnsi" w:cstheme="majorHAnsi"/>
          <w:sz w:val="22"/>
          <w:szCs w:val="22"/>
        </w:rPr>
        <w:t>m</w:t>
      </w:r>
      <w:r w:rsidRPr="001C446D">
        <w:rPr>
          <w:rFonts w:asciiTheme="majorHAnsi" w:hAnsiTheme="majorHAnsi" w:cstheme="majorHAnsi"/>
          <w:sz w:val="22"/>
          <w:szCs w:val="22"/>
        </w:rPr>
        <w:t xml:space="preserve"> stref</w:t>
      </w:r>
      <w:r w:rsidR="001D3086">
        <w:rPr>
          <w:rFonts w:asciiTheme="majorHAnsi" w:hAnsiTheme="majorHAnsi" w:cstheme="majorHAnsi"/>
          <w:sz w:val="22"/>
          <w:szCs w:val="22"/>
        </w:rPr>
        <w:t>om</w:t>
      </w:r>
      <w:r w:rsidRPr="001C446D">
        <w:rPr>
          <w:rFonts w:asciiTheme="majorHAnsi" w:hAnsiTheme="majorHAnsi" w:cstheme="majorHAnsi"/>
          <w:sz w:val="22"/>
          <w:szCs w:val="22"/>
        </w:rPr>
        <w:t xml:space="preserve"> zieleni, także w zdegradowanych miejscach, </w:t>
      </w:r>
      <w:r w:rsidR="00A84EA0">
        <w:rPr>
          <w:rFonts w:asciiTheme="majorHAnsi" w:hAnsiTheme="majorHAnsi" w:cstheme="majorHAnsi"/>
          <w:sz w:val="22"/>
          <w:szCs w:val="22"/>
        </w:rPr>
        <w:t xml:space="preserve">jak również </w:t>
      </w:r>
      <w:r w:rsidRPr="001C446D">
        <w:rPr>
          <w:rFonts w:asciiTheme="majorHAnsi" w:hAnsiTheme="majorHAnsi" w:cstheme="majorHAnsi"/>
          <w:sz w:val="22"/>
          <w:szCs w:val="22"/>
        </w:rPr>
        <w:t>posadzeniu łąk kwietnych i innych form przyrodniczych.</w:t>
      </w:r>
    </w:p>
    <w:p w14:paraId="0CFCCADF" w14:textId="32467A9D" w:rsidR="001D3086" w:rsidRDefault="001D3086" w:rsidP="001D3086">
      <w:pPr>
        <w:spacing w:line="264" w:lineRule="auto"/>
        <w:jc w:val="both"/>
      </w:pPr>
      <w:r w:rsidRPr="00215238">
        <w:rPr>
          <w:rFonts w:asciiTheme="majorHAnsi" w:eastAsia="Arial" w:hAnsiTheme="majorHAnsi" w:cstheme="majorHAnsi"/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68A18D1" wp14:editId="59EA04B4">
                <wp:simplePos x="0" y="0"/>
                <wp:positionH relativeFrom="margin">
                  <wp:posOffset>5351145</wp:posOffset>
                </wp:positionH>
                <wp:positionV relativeFrom="paragraph">
                  <wp:posOffset>228600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38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39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0" name="Strzałka: pagon 40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F2B18" id="Grupa 35" o:spid="_x0000_s1026" style="position:absolute;margin-left:421.35pt;margin-top:18pt;width:36.35pt;height:23.3pt;z-index:251697152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" adj="10800" fillcolor="#ed202f" stroked="f" strokeweight="1pt"/>
                <v:shape id="Strzałka: pagon 40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" adj="10800" fillcolor="#ed202f" stroked="f" strokeweight="1pt"/>
                <w10:wrap type="through" anchorx="margin"/>
              </v:group>
            </w:pict>
          </mc:Fallback>
        </mc:AlternateContent>
      </w:r>
      <w:r w:rsidRPr="00215238">
        <w:rPr>
          <w:rFonts w:asciiTheme="majorHAnsi" w:eastAsia="Arial" w:hAnsiTheme="majorHAnsi" w:cstheme="majorHAnsi"/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8FF96AA" wp14:editId="6043E6CD">
                <wp:simplePos x="0" y="0"/>
                <wp:positionH relativeFrom="margin">
                  <wp:align>left</wp:align>
                </wp:positionH>
                <wp:positionV relativeFrom="paragraph">
                  <wp:posOffset>6062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31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32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3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94A43" id="Grupa 36" o:spid="_x0000_s1026" style="position:absolute;margin-left:0;margin-top:.5pt;width:36.35pt;height:23.3pt;z-index:251695104;mso-position-horizontal:lef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"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" adj="10800" fillcolor="#ed202f" stroked="f" strokeweight="1pt"/>
                <w10:wrap type="through" anchorx="margin"/>
              </v:group>
            </w:pict>
          </mc:Fallback>
        </mc:AlternateContent>
      </w:r>
      <w:r w:rsidRPr="001D3086">
        <w:rPr>
          <w:rFonts w:asciiTheme="majorHAnsi" w:eastAsia="Arial" w:hAnsiTheme="majorHAnsi" w:cstheme="majorHAnsi"/>
          <w:i/>
          <w:iCs/>
          <w:sz w:val="22"/>
          <w:szCs w:val="22"/>
        </w:rPr>
        <w:t>W zaplanowanie niektórych elementów inwestycji, np. terenów zewnętrznych i rekreacyjnych, chcielibyśmy włączyć środowiska młodych architektów, organizując konkurs</w: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r w:rsidRPr="001D3086">
        <w:rPr>
          <w:rFonts w:asciiTheme="majorHAnsi" w:hAnsiTheme="majorHAnsi" w:cstheme="majorHAnsi"/>
          <w:sz w:val="22"/>
          <w:szCs w:val="22"/>
        </w:rPr>
        <w:t>– zapowiadają</w:t>
      </w:r>
      <w:r>
        <w:t xml:space="preserve"> przedstawiciele dewelopera.</w:t>
      </w:r>
      <w:r w:rsidRPr="001D3086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</w:p>
    <w:p w14:paraId="4C709759" w14:textId="54DAB499" w:rsidR="00523E63" w:rsidRPr="001D3086" w:rsidRDefault="00523E63" w:rsidP="001D3086">
      <w:pPr>
        <w:suppressAutoHyphens/>
        <w:autoSpaceDE w:val="0"/>
        <w:spacing w:before="240" w:after="360" w:line="264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1D308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 założeniami inwestycji</w:t>
      </w:r>
      <w:r w:rsidR="001D3086" w:rsidRPr="001D308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1D308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można zapoznać się na dedykowanej stronie internetowej pod adresem </w:t>
      </w:r>
      <w:hyperlink r:id="rId5" w:history="1">
        <w:r w:rsidRPr="001D3086">
          <w:rPr>
            <w:rStyle w:val="Hipercze"/>
            <w:rFonts w:asciiTheme="majorHAnsi" w:eastAsia="Times New Roman" w:hAnsiTheme="majorHAnsi" w:cstheme="majorHAnsi"/>
            <w:color w:val="FF0000"/>
            <w:sz w:val="22"/>
            <w:szCs w:val="22"/>
            <w:lang w:eastAsia="ar-SA"/>
          </w:rPr>
          <w:t>ataltargowa.pl</w:t>
        </w:r>
      </w:hyperlink>
      <w:r w:rsidRPr="001D308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</w:p>
    <w:p w14:paraId="02284156" w14:textId="77777777" w:rsidR="00473910" w:rsidRDefault="00473910" w:rsidP="004C7B70">
      <w:pPr>
        <w:spacing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E3C32AC" w14:textId="559B3B46" w:rsidR="00A2037F" w:rsidRPr="00991150" w:rsidRDefault="00A2037F" w:rsidP="00A2037F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0F652" wp14:editId="7EA6AAD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52B18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5813F11B" w14:textId="1AB16F2C" w:rsidR="00473910" w:rsidRDefault="00473910" w:rsidP="00473910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73910">
        <w:rPr>
          <w:rFonts w:asciiTheme="majorHAnsi" w:hAnsiTheme="majorHAnsi" w:cstheme="majorHAnsi"/>
          <w:sz w:val="20"/>
          <w:szCs w:val="20"/>
          <w:lang w:eastAsia="ar-SA"/>
        </w:rPr>
        <w:t xml:space="preserve">ATAL </w:t>
      </w:r>
      <w:r>
        <w:rPr>
          <w:rFonts w:asciiTheme="majorHAnsi" w:hAnsiTheme="majorHAnsi" w:cstheme="majorHAnsi"/>
          <w:sz w:val="20"/>
          <w:szCs w:val="20"/>
          <w:lang w:eastAsia="ar-SA"/>
        </w:rPr>
        <w:t>(</w:t>
      </w:r>
      <w:hyperlink r:id="rId6" w:history="1">
        <w:r w:rsidRPr="00515D9B">
          <w:rPr>
            <w:rStyle w:val="Hipercze"/>
            <w:rFonts w:asciiTheme="majorHAnsi" w:hAnsiTheme="majorHAnsi" w:cstheme="majorHAnsi"/>
            <w:sz w:val="20"/>
            <w:szCs w:val="20"/>
            <w:lang w:eastAsia="ar-SA"/>
          </w:rPr>
          <w:t>www.atal.pl</w:t>
        </w:r>
      </w:hyperlink>
      <w:r>
        <w:rPr>
          <w:rFonts w:asciiTheme="majorHAnsi" w:hAnsiTheme="majorHAnsi" w:cstheme="majorHAnsi"/>
          <w:sz w:val="20"/>
          <w:szCs w:val="20"/>
          <w:lang w:eastAsia="ar-SA"/>
        </w:rPr>
        <w:t xml:space="preserve">) </w:t>
      </w:r>
      <w:r w:rsidRPr="00473910">
        <w:rPr>
          <w:rFonts w:asciiTheme="majorHAnsi" w:hAnsiTheme="majorHAnsi" w:cstheme="majorHAnsi"/>
          <w:sz w:val="20"/>
          <w:szCs w:val="20"/>
          <w:lang w:eastAsia="ar-SA"/>
        </w:rPr>
        <w:t>to deweloper z ponad 30-letnim doświadczeniem na rynku. Od początku swojej działalności jest związany z Górnym Śląskiem, a siedziba zarządu Spółki znajduje się w Katowicach.</w:t>
      </w:r>
    </w:p>
    <w:p w14:paraId="57691E04" w14:textId="22FB8F0C" w:rsidR="00473910" w:rsidRPr="00473910" w:rsidRDefault="00473910" w:rsidP="00473910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73910">
        <w:rPr>
          <w:rFonts w:asciiTheme="majorHAnsi" w:hAnsiTheme="majorHAnsi" w:cstheme="majorHAnsi"/>
          <w:sz w:val="20"/>
          <w:szCs w:val="20"/>
          <w:lang w:eastAsia="ar-SA"/>
        </w:rPr>
        <w:t xml:space="preserve">ATAL znacząco współtworzy regionalny rynek nieruchomości i jest znany z wielu prestiżowych realizacji. Są wśród nich m.in. kompleks mieszkaniowy ATAL Francuska Park, wieże Sokolska 30 </w:t>
      </w:r>
      <w:proofErr w:type="spellStart"/>
      <w:r w:rsidRPr="00473910">
        <w:rPr>
          <w:rFonts w:asciiTheme="majorHAnsi" w:hAnsiTheme="majorHAnsi" w:cstheme="majorHAnsi"/>
          <w:sz w:val="20"/>
          <w:szCs w:val="20"/>
          <w:lang w:eastAsia="ar-SA"/>
        </w:rPr>
        <w:t>Towers</w:t>
      </w:r>
      <w:proofErr w:type="spellEnd"/>
      <w:r w:rsidRPr="00473910">
        <w:rPr>
          <w:rFonts w:asciiTheme="majorHAnsi" w:hAnsiTheme="majorHAnsi" w:cstheme="majorHAnsi"/>
          <w:sz w:val="20"/>
          <w:szCs w:val="20"/>
          <w:lang w:eastAsia="ar-SA"/>
        </w:rPr>
        <w:t xml:space="preserve"> oraz powstające drapacze chmur w ramach projektów </w:t>
      </w:r>
      <w:proofErr w:type="spellStart"/>
      <w:r w:rsidRPr="00473910">
        <w:rPr>
          <w:rFonts w:asciiTheme="majorHAnsi" w:hAnsiTheme="majorHAnsi" w:cstheme="majorHAnsi"/>
          <w:sz w:val="20"/>
          <w:szCs w:val="20"/>
          <w:lang w:eastAsia="ar-SA"/>
        </w:rPr>
        <w:t>Sky</w:t>
      </w:r>
      <w:proofErr w:type="spellEnd"/>
      <w:r w:rsidRPr="00473910">
        <w:rPr>
          <w:rFonts w:asciiTheme="majorHAnsi" w:hAnsiTheme="majorHAnsi" w:cstheme="majorHAnsi"/>
          <w:sz w:val="20"/>
          <w:szCs w:val="20"/>
          <w:lang w:eastAsia="ar-SA"/>
        </w:rPr>
        <w:t xml:space="preserve">+ oraz ATAL Olimpijska, który będzie najwyższym budynkiem mieszkalnym na południu Polski. Z kolei w Chorzowie przy ul. Skargi ATAL buduje kameralne osiedle Panorama </w:t>
      </w:r>
      <w:proofErr w:type="spellStart"/>
      <w:r w:rsidRPr="00473910">
        <w:rPr>
          <w:rFonts w:asciiTheme="majorHAnsi" w:hAnsiTheme="majorHAnsi" w:cstheme="majorHAnsi"/>
          <w:sz w:val="20"/>
          <w:szCs w:val="20"/>
          <w:lang w:eastAsia="ar-SA"/>
        </w:rPr>
        <w:t>Reden</w:t>
      </w:r>
      <w:proofErr w:type="spellEnd"/>
      <w:r w:rsidRPr="00473910">
        <w:rPr>
          <w:rFonts w:asciiTheme="majorHAnsi" w:hAnsiTheme="majorHAnsi" w:cstheme="majorHAnsi"/>
          <w:sz w:val="20"/>
          <w:szCs w:val="20"/>
          <w:lang w:eastAsia="ar-SA"/>
        </w:rPr>
        <w:t>. Na portfolio wszystkich prowadzonych lub zakończonych inwestycji firmy ATAL w regionie składa się około 4 000 nowych mieszkań.</w:t>
      </w:r>
    </w:p>
    <w:p w14:paraId="76B16581" w14:textId="30884007" w:rsidR="00473910" w:rsidRPr="00473910" w:rsidRDefault="00473910" w:rsidP="00473910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73910">
        <w:rPr>
          <w:rFonts w:asciiTheme="majorHAnsi" w:hAnsiTheme="majorHAnsi" w:cstheme="majorHAnsi"/>
          <w:sz w:val="20"/>
          <w:szCs w:val="20"/>
          <w:lang w:eastAsia="ar-SA"/>
        </w:rPr>
        <w:t xml:space="preserve">Oprócz górnośląskich, w aktualnej ofercie ATAL znajdują się ponadto inwestycje deweloperskie realizowane w Krakowie, Łodzi, Wrocławiu, Warszawie, Trójmieście i Poznaniu. Wynikami sprzedaży spółka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73910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73910">
        <w:rPr>
          <w:rFonts w:asciiTheme="majorHAnsi" w:hAnsiTheme="majorHAnsi" w:cstheme="majorHAnsi"/>
          <w:sz w:val="20"/>
          <w:szCs w:val="20"/>
          <w:lang w:eastAsia="ar-SA"/>
        </w:rPr>
        <w:t>, a od 2015 roku akcje ATAL notowane są na Giełdzie Papierów Wartościowych w Warszawie.</w:t>
      </w:r>
    </w:p>
    <w:p w14:paraId="1A6E849E" w14:textId="77777777" w:rsidR="00A2037F" w:rsidRDefault="00A2037F" w:rsidP="00A2037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F4C81B" wp14:editId="52D11763">
                <wp:simplePos x="0" y="0"/>
                <wp:positionH relativeFrom="margin">
                  <wp:align>center</wp:align>
                </wp:positionH>
                <wp:positionV relativeFrom="paragraph">
                  <wp:posOffset>119360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EFFA0" id="Grupa 10" o:spid="_x0000_s1026" style="position:absolute;margin-left:0;margin-top:9.4pt;width:30.7pt;height:7.2pt;z-index:251663360;mso-position-horizontal:center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gUhz/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margin"/>
              </v:group>
            </w:pict>
          </mc:Fallback>
        </mc:AlternateContent>
      </w:r>
    </w:p>
    <w:p w14:paraId="30E44819" w14:textId="77777777" w:rsidR="00C36ED7" w:rsidRPr="00FB41B2" w:rsidRDefault="00C36ED7" w:rsidP="00C36ED7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FB41B2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70E99243" w14:textId="7F59C1F8" w:rsidR="0080615A" w:rsidRPr="00FB41B2" w:rsidRDefault="002762A2" w:rsidP="00B43BA4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Marek Thorz</w:t>
      </w:r>
      <w:r w:rsidR="00473910"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,</w:t>
      </w:r>
      <w:r w:rsidR="00473910"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 xml:space="preserve"> </w:t>
      </w:r>
      <w:r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PR Manager</w:t>
      </w:r>
      <w:r w:rsidR="00473910"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 xml:space="preserve"> </w:t>
      </w:r>
      <w:r w:rsidR="00473910"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br/>
      </w:r>
      <w:r w:rsidR="00C36ED7"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="00C36ED7"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7" w:history="1">
        <w:r w:rsidR="00C36ED7"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="00C36ED7"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bookmarkEnd w:id="0"/>
    </w:p>
    <w:sectPr w:rsidR="0080615A" w:rsidRPr="00FB41B2" w:rsidSect="0047391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F"/>
    <w:rsid w:val="00056045"/>
    <w:rsid w:val="0007306F"/>
    <w:rsid w:val="00091D01"/>
    <w:rsid w:val="000964E6"/>
    <w:rsid w:val="000E7A42"/>
    <w:rsid w:val="000F7104"/>
    <w:rsid w:val="00174736"/>
    <w:rsid w:val="00183A23"/>
    <w:rsid w:val="001A6F49"/>
    <w:rsid w:val="001C446D"/>
    <w:rsid w:val="001C76AD"/>
    <w:rsid w:val="001D3086"/>
    <w:rsid w:val="001E139A"/>
    <w:rsid w:val="00215238"/>
    <w:rsid w:val="00216048"/>
    <w:rsid w:val="002210D0"/>
    <w:rsid w:val="0025018B"/>
    <w:rsid w:val="00254108"/>
    <w:rsid w:val="00274B57"/>
    <w:rsid w:val="002762A2"/>
    <w:rsid w:val="002763F7"/>
    <w:rsid w:val="00290E33"/>
    <w:rsid w:val="002926D9"/>
    <w:rsid w:val="002A2DFC"/>
    <w:rsid w:val="002D27B2"/>
    <w:rsid w:val="002D58D8"/>
    <w:rsid w:val="002E0635"/>
    <w:rsid w:val="002E6C7F"/>
    <w:rsid w:val="00306411"/>
    <w:rsid w:val="00334F1E"/>
    <w:rsid w:val="00363B72"/>
    <w:rsid w:val="00365E63"/>
    <w:rsid w:val="00375C03"/>
    <w:rsid w:val="003A3FB5"/>
    <w:rsid w:val="003B489F"/>
    <w:rsid w:val="003E156A"/>
    <w:rsid w:val="003E4E15"/>
    <w:rsid w:val="003E5B55"/>
    <w:rsid w:val="003F0FAB"/>
    <w:rsid w:val="00404050"/>
    <w:rsid w:val="00406098"/>
    <w:rsid w:val="00422EDD"/>
    <w:rsid w:val="00442CD1"/>
    <w:rsid w:val="00470299"/>
    <w:rsid w:val="00473910"/>
    <w:rsid w:val="00492353"/>
    <w:rsid w:val="004C7B70"/>
    <w:rsid w:val="004D0F3E"/>
    <w:rsid w:val="004F2D4A"/>
    <w:rsid w:val="004F5264"/>
    <w:rsid w:val="00523E63"/>
    <w:rsid w:val="0053734F"/>
    <w:rsid w:val="00541310"/>
    <w:rsid w:val="005455E1"/>
    <w:rsid w:val="00567BE6"/>
    <w:rsid w:val="005957D8"/>
    <w:rsid w:val="00622146"/>
    <w:rsid w:val="00625460"/>
    <w:rsid w:val="006413F9"/>
    <w:rsid w:val="00650343"/>
    <w:rsid w:val="006514F4"/>
    <w:rsid w:val="006640D2"/>
    <w:rsid w:val="006725EC"/>
    <w:rsid w:val="00692E00"/>
    <w:rsid w:val="006A24CA"/>
    <w:rsid w:val="006A6B5F"/>
    <w:rsid w:val="006B3105"/>
    <w:rsid w:val="006C11A9"/>
    <w:rsid w:val="006C23DA"/>
    <w:rsid w:val="006C4FC5"/>
    <w:rsid w:val="006F6BA3"/>
    <w:rsid w:val="00713B2B"/>
    <w:rsid w:val="00721BFC"/>
    <w:rsid w:val="00726378"/>
    <w:rsid w:val="00730D9A"/>
    <w:rsid w:val="00732C9F"/>
    <w:rsid w:val="00747CF7"/>
    <w:rsid w:val="007548B3"/>
    <w:rsid w:val="00756B71"/>
    <w:rsid w:val="007625B5"/>
    <w:rsid w:val="00771468"/>
    <w:rsid w:val="00775263"/>
    <w:rsid w:val="00776275"/>
    <w:rsid w:val="007B10F8"/>
    <w:rsid w:val="007E51F0"/>
    <w:rsid w:val="007F21C3"/>
    <w:rsid w:val="00801B9D"/>
    <w:rsid w:val="00803D82"/>
    <w:rsid w:val="0080615A"/>
    <w:rsid w:val="00841B21"/>
    <w:rsid w:val="008565A4"/>
    <w:rsid w:val="00862FEB"/>
    <w:rsid w:val="008A34ED"/>
    <w:rsid w:val="008B6529"/>
    <w:rsid w:val="008C4935"/>
    <w:rsid w:val="008C4AA0"/>
    <w:rsid w:val="008D6321"/>
    <w:rsid w:val="008E030B"/>
    <w:rsid w:val="008E54EF"/>
    <w:rsid w:val="008F7EC7"/>
    <w:rsid w:val="00903DB4"/>
    <w:rsid w:val="009166AC"/>
    <w:rsid w:val="0092550B"/>
    <w:rsid w:val="009354A5"/>
    <w:rsid w:val="009411FB"/>
    <w:rsid w:val="009876A4"/>
    <w:rsid w:val="009A14C7"/>
    <w:rsid w:val="009A5F33"/>
    <w:rsid w:val="009C19ED"/>
    <w:rsid w:val="009E348F"/>
    <w:rsid w:val="009F1ED2"/>
    <w:rsid w:val="009F26D7"/>
    <w:rsid w:val="00A010BB"/>
    <w:rsid w:val="00A0145E"/>
    <w:rsid w:val="00A2037F"/>
    <w:rsid w:val="00A27554"/>
    <w:rsid w:val="00A55E6E"/>
    <w:rsid w:val="00A703B1"/>
    <w:rsid w:val="00A73BF3"/>
    <w:rsid w:val="00A81724"/>
    <w:rsid w:val="00A84EA0"/>
    <w:rsid w:val="00AB0A1E"/>
    <w:rsid w:val="00AB191F"/>
    <w:rsid w:val="00AB4741"/>
    <w:rsid w:val="00AF2664"/>
    <w:rsid w:val="00B226AF"/>
    <w:rsid w:val="00B26C09"/>
    <w:rsid w:val="00B378CF"/>
    <w:rsid w:val="00B43BA4"/>
    <w:rsid w:val="00B63C88"/>
    <w:rsid w:val="00B74BF1"/>
    <w:rsid w:val="00B8330B"/>
    <w:rsid w:val="00BD3E25"/>
    <w:rsid w:val="00BD5D8E"/>
    <w:rsid w:val="00C366B8"/>
    <w:rsid w:val="00C36ED7"/>
    <w:rsid w:val="00C379CC"/>
    <w:rsid w:val="00C40329"/>
    <w:rsid w:val="00C408B3"/>
    <w:rsid w:val="00C46E94"/>
    <w:rsid w:val="00C5441A"/>
    <w:rsid w:val="00C75815"/>
    <w:rsid w:val="00C91514"/>
    <w:rsid w:val="00CD55D4"/>
    <w:rsid w:val="00CE0237"/>
    <w:rsid w:val="00CE1DDB"/>
    <w:rsid w:val="00CF3E59"/>
    <w:rsid w:val="00D10309"/>
    <w:rsid w:val="00D1422C"/>
    <w:rsid w:val="00D25586"/>
    <w:rsid w:val="00D35520"/>
    <w:rsid w:val="00D63B7E"/>
    <w:rsid w:val="00D66599"/>
    <w:rsid w:val="00DA05CD"/>
    <w:rsid w:val="00DA1EDF"/>
    <w:rsid w:val="00DA5FA7"/>
    <w:rsid w:val="00DB0074"/>
    <w:rsid w:val="00DE2E58"/>
    <w:rsid w:val="00E15B4E"/>
    <w:rsid w:val="00E22A2E"/>
    <w:rsid w:val="00E37976"/>
    <w:rsid w:val="00E65B75"/>
    <w:rsid w:val="00E76B05"/>
    <w:rsid w:val="00E96E87"/>
    <w:rsid w:val="00EA36FC"/>
    <w:rsid w:val="00EC31CC"/>
    <w:rsid w:val="00EE15CD"/>
    <w:rsid w:val="00EE36C5"/>
    <w:rsid w:val="00EF0C25"/>
    <w:rsid w:val="00EF1E0E"/>
    <w:rsid w:val="00F14513"/>
    <w:rsid w:val="00F1499B"/>
    <w:rsid w:val="00F16948"/>
    <w:rsid w:val="00F35315"/>
    <w:rsid w:val="00F43988"/>
    <w:rsid w:val="00F526B8"/>
    <w:rsid w:val="00F717C1"/>
    <w:rsid w:val="00F915BA"/>
    <w:rsid w:val="00F94F75"/>
    <w:rsid w:val="00FA66F1"/>
    <w:rsid w:val="00FB41B2"/>
    <w:rsid w:val="00FE02C8"/>
    <w:rsid w:val="00FE0F75"/>
    <w:rsid w:val="00FE2059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935"/>
  <w15:chartTrackingRefBased/>
  <w15:docId w15:val="{945AE1F9-FE66-4308-8868-D1AA601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7F"/>
    <w:pPr>
      <w:spacing w:line="300" w:lineRule="auto"/>
    </w:pPr>
    <w:rPr>
      <w:rFonts w:eastAsiaTheme="minorEastAsia"/>
      <w:sz w:val="21"/>
      <w:szCs w:val="21"/>
    </w:rPr>
  </w:style>
  <w:style w:type="paragraph" w:styleId="Nagwek4">
    <w:name w:val="heading 4"/>
    <w:basedOn w:val="Normalny"/>
    <w:link w:val="Nagwek4Znak"/>
    <w:uiPriority w:val="9"/>
    <w:qFormat/>
    <w:rsid w:val="00C4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037F"/>
    <w:rPr>
      <w:color w:val="000080"/>
      <w:u w:val="single"/>
    </w:rPr>
  </w:style>
  <w:style w:type="paragraph" w:styleId="Bezodstpw">
    <w:name w:val="No Spacing"/>
    <w:uiPriority w:val="1"/>
    <w:qFormat/>
    <w:rsid w:val="00A2037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07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40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5E6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A2E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A2E"/>
    <w:rPr>
      <w:rFonts w:eastAsiaTheme="minorEastAsia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75C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ata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.pl" TargetMode="External"/><Relationship Id="rId5" Type="http://schemas.openxmlformats.org/officeDocument/2006/relationships/hyperlink" Target="http://www.ataltargowa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Marek Thorz</cp:lastModifiedBy>
  <cp:revision>15</cp:revision>
  <cp:lastPrinted>2022-11-28T07:56:00Z</cp:lastPrinted>
  <dcterms:created xsi:type="dcterms:W3CDTF">2022-11-16T22:28:00Z</dcterms:created>
  <dcterms:modified xsi:type="dcterms:W3CDTF">2023-03-10T10:35:00Z</dcterms:modified>
</cp:coreProperties>
</file>